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7810" w:rsidRDefault="00DE7810" w:rsidP="00DE7810">
      <w:pPr>
        <w:pStyle w:val="Titel"/>
        <w:jc w:val="center"/>
      </w:pPr>
      <w:r>
        <w:t>Recht</w:t>
      </w:r>
    </w:p>
    <w:p w:rsidR="00DE7810" w:rsidRDefault="00DE7810" w:rsidP="00DE7810"/>
    <w:p w:rsidR="00DE7810" w:rsidRDefault="00DE7810" w:rsidP="00DE7810"/>
    <w:p w:rsidR="00DE7810" w:rsidRDefault="00DE7810" w:rsidP="00DE7810"/>
    <w:p w:rsidR="00DE7810" w:rsidRDefault="00DE7810" w:rsidP="00DE7810"/>
    <w:p w:rsidR="00DE7810" w:rsidRDefault="00DE7810" w:rsidP="00DE7810"/>
    <w:p w:rsidR="00DE7810" w:rsidRDefault="00DE7810" w:rsidP="00DE7810">
      <w:pPr>
        <w:spacing w:line="360" w:lineRule="auto"/>
        <w:rPr>
          <w:rFonts w:ascii="Times New Roman" w:hAnsi="Times New Roman"/>
          <w:b/>
        </w:rPr>
      </w:pPr>
    </w:p>
    <w:p w:rsidR="00DE7810" w:rsidRDefault="00DE7810" w:rsidP="00DE7810">
      <w:pPr>
        <w:spacing w:line="360" w:lineRule="auto"/>
        <w:rPr>
          <w:rFonts w:ascii="Times New Roman" w:hAnsi="Times New Roman"/>
          <w:b/>
        </w:rPr>
      </w:pPr>
    </w:p>
    <w:p w:rsidR="00DE7810" w:rsidRDefault="00DE7810" w:rsidP="00DE7810">
      <w:pPr>
        <w:spacing w:line="360" w:lineRule="auto"/>
        <w:rPr>
          <w:rFonts w:ascii="Times New Roman" w:hAnsi="Times New Roman"/>
          <w:b/>
        </w:rPr>
      </w:pPr>
    </w:p>
    <w:p w:rsidR="00DE7810" w:rsidRDefault="00DE7810" w:rsidP="00DE7810">
      <w:pPr>
        <w:spacing w:line="360" w:lineRule="auto"/>
        <w:rPr>
          <w:rFonts w:ascii="Times New Roman" w:hAnsi="Times New Roman"/>
          <w:b/>
        </w:rPr>
      </w:pPr>
    </w:p>
    <w:p w:rsidR="00DE7810" w:rsidRDefault="00DE7810" w:rsidP="00DE7810">
      <w:pPr>
        <w:spacing w:line="360" w:lineRule="auto"/>
        <w:rPr>
          <w:rFonts w:ascii="Times New Roman" w:hAnsi="Times New Roman"/>
          <w:b/>
        </w:rPr>
      </w:pPr>
    </w:p>
    <w:p w:rsidR="00DE7810" w:rsidRPr="001D12C4" w:rsidRDefault="00DE7810" w:rsidP="00DE7810">
      <w:pPr>
        <w:spacing w:line="360" w:lineRule="auto"/>
        <w:rPr>
          <w:rFonts w:ascii="Times New Roman" w:hAnsi="Times New Roman"/>
          <w:b/>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5"/>
        <w:gridCol w:w="7141"/>
      </w:tblGrid>
      <w:tr w:rsidR="00DE7810" w:rsidRPr="001D12C4" w:rsidTr="008309D5">
        <w:tc>
          <w:tcPr>
            <w:tcW w:w="2145" w:type="dxa"/>
          </w:tcPr>
          <w:p w:rsidR="00DE7810" w:rsidRPr="00DB0877" w:rsidRDefault="00DE7810" w:rsidP="008309D5">
            <w:pPr>
              <w:spacing w:line="360" w:lineRule="auto"/>
              <w:jc w:val="right"/>
            </w:pPr>
            <w:r w:rsidRPr="00DB0877">
              <w:t>student:</w:t>
            </w:r>
          </w:p>
        </w:tc>
        <w:tc>
          <w:tcPr>
            <w:tcW w:w="7141" w:type="dxa"/>
          </w:tcPr>
          <w:p w:rsidR="00DE7810" w:rsidRPr="00DB0877" w:rsidRDefault="00DE7810" w:rsidP="008309D5">
            <w:pPr>
              <w:spacing w:line="360" w:lineRule="auto"/>
            </w:pPr>
            <w:r w:rsidRPr="00DB0877">
              <w:t xml:space="preserve">Mark Jalvingh </w:t>
            </w:r>
            <w:r>
              <w:t>– Fokko Jongsma – Harmen Benjamins</w:t>
            </w:r>
          </w:p>
        </w:tc>
      </w:tr>
      <w:tr w:rsidR="00DE7810" w:rsidRPr="001D12C4" w:rsidTr="008309D5">
        <w:tc>
          <w:tcPr>
            <w:tcW w:w="2145" w:type="dxa"/>
          </w:tcPr>
          <w:p w:rsidR="00DE7810" w:rsidRPr="00DB0877" w:rsidRDefault="00DE7810" w:rsidP="008309D5">
            <w:pPr>
              <w:spacing w:line="360" w:lineRule="auto"/>
              <w:jc w:val="right"/>
            </w:pPr>
            <w:r w:rsidRPr="00DB0877">
              <w:t>studentnummer:</w:t>
            </w:r>
          </w:p>
        </w:tc>
        <w:tc>
          <w:tcPr>
            <w:tcW w:w="7141" w:type="dxa"/>
          </w:tcPr>
          <w:p w:rsidR="00915D15" w:rsidRPr="00DB0877" w:rsidRDefault="00DE7810" w:rsidP="00915D15">
            <w:pPr>
              <w:spacing w:line="360" w:lineRule="auto"/>
            </w:pPr>
            <w:r w:rsidRPr="00DB0877">
              <w:t>293911</w:t>
            </w:r>
            <w:r w:rsidR="00915D15">
              <w:t xml:space="preserve"> – 300020 – 211206</w:t>
            </w:r>
          </w:p>
        </w:tc>
      </w:tr>
      <w:tr w:rsidR="00DE7810" w:rsidRPr="001D12C4" w:rsidTr="008309D5">
        <w:tc>
          <w:tcPr>
            <w:tcW w:w="2145" w:type="dxa"/>
          </w:tcPr>
          <w:p w:rsidR="00DE7810" w:rsidRPr="00DB0877" w:rsidRDefault="00DE7810" w:rsidP="008309D5">
            <w:pPr>
              <w:spacing w:line="360" w:lineRule="auto"/>
              <w:jc w:val="right"/>
            </w:pPr>
            <w:r w:rsidRPr="00DB0877">
              <w:t>NHL e-mailadres:</w:t>
            </w:r>
          </w:p>
        </w:tc>
        <w:tc>
          <w:tcPr>
            <w:tcW w:w="7141" w:type="dxa"/>
          </w:tcPr>
          <w:p w:rsidR="00DE7810" w:rsidRPr="00DB0877" w:rsidRDefault="00FF761A" w:rsidP="008309D5">
            <w:pPr>
              <w:spacing w:line="360" w:lineRule="auto"/>
            </w:pPr>
            <w:hyperlink r:id="rId8" w:history="1">
              <w:r w:rsidR="00DE7810" w:rsidRPr="00AA47A8">
                <w:rPr>
                  <w:rStyle w:val="Hyperlink"/>
                </w:rPr>
                <w:t>Jalv1200@student.nhl.nl</w:t>
              </w:r>
            </w:hyperlink>
            <w:r w:rsidR="00DE7810">
              <w:t xml:space="preserve"> – </w:t>
            </w:r>
            <w:hyperlink r:id="rId9" w:history="1">
              <w:r w:rsidR="00DE7810" w:rsidRPr="00AA47A8">
                <w:rPr>
                  <w:rStyle w:val="Hyperlink"/>
                </w:rPr>
                <w:t>Jong1249@student.nhl.nl</w:t>
              </w:r>
            </w:hyperlink>
            <w:r w:rsidR="00DE7810">
              <w:t xml:space="preserve"> – </w:t>
            </w:r>
            <w:hyperlink r:id="rId10" w:history="1">
              <w:r w:rsidR="00DE7810" w:rsidRPr="00AA47A8">
                <w:rPr>
                  <w:rStyle w:val="Hyperlink"/>
                </w:rPr>
                <w:t>Benj1000@student.nhl.nl</w:t>
              </w:r>
            </w:hyperlink>
            <w:r w:rsidR="00DE7810">
              <w:t xml:space="preserve"> </w:t>
            </w:r>
          </w:p>
        </w:tc>
      </w:tr>
      <w:tr w:rsidR="00DE7810" w:rsidRPr="001D12C4" w:rsidTr="008309D5">
        <w:tc>
          <w:tcPr>
            <w:tcW w:w="2145" w:type="dxa"/>
          </w:tcPr>
          <w:p w:rsidR="00DE7810" w:rsidRPr="00DB0877" w:rsidRDefault="00DE7810" w:rsidP="008309D5">
            <w:pPr>
              <w:spacing w:line="360" w:lineRule="auto"/>
              <w:jc w:val="right"/>
            </w:pPr>
            <w:r w:rsidRPr="00DB0877">
              <w:t>opleiding(en):</w:t>
            </w:r>
          </w:p>
        </w:tc>
        <w:tc>
          <w:tcPr>
            <w:tcW w:w="7141" w:type="dxa"/>
          </w:tcPr>
          <w:p w:rsidR="00DE7810" w:rsidRPr="00DB0877" w:rsidRDefault="00DE7810" w:rsidP="008309D5">
            <w:pPr>
              <w:spacing w:line="360" w:lineRule="auto"/>
            </w:pPr>
            <w:r w:rsidRPr="00DB0877">
              <w:t>2</w:t>
            </w:r>
            <w:r w:rsidRPr="00DB0877">
              <w:rPr>
                <w:vertAlign w:val="superscript"/>
              </w:rPr>
              <w:t>e</w:t>
            </w:r>
            <w:r w:rsidRPr="00DB0877">
              <w:t xml:space="preserve"> graads leraar algemene economie</w:t>
            </w:r>
          </w:p>
        </w:tc>
      </w:tr>
      <w:tr w:rsidR="00DE7810" w:rsidRPr="001D12C4" w:rsidTr="008309D5">
        <w:tc>
          <w:tcPr>
            <w:tcW w:w="2145" w:type="dxa"/>
          </w:tcPr>
          <w:p w:rsidR="00DE7810" w:rsidRPr="00DB0877" w:rsidRDefault="00DE7810" w:rsidP="008309D5">
            <w:pPr>
              <w:spacing w:line="360" w:lineRule="auto"/>
              <w:jc w:val="right"/>
            </w:pPr>
            <w:r w:rsidRPr="00DB0877">
              <w:t>traject:</w:t>
            </w:r>
          </w:p>
        </w:tc>
        <w:tc>
          <w:tcPr>
            <w:tcW w:w="7141" w:type="dxa"/>
          </w:tcPr>
          <w:p w:rsidR="00DE7810" w:rsidRPr="00DB0877" w:rsidRDefault="00DE7810" w:rsidP="008309D5">
            <w:pPr>
              <w:spacing w:line="360" w:lineRule="auto"/>
            </w:pPr>
            <w:r w:rsidRPr="00DB0877">
              <w:t>voltijd</w:t>
            </w:r>
          </w:p>
        </w:tc>
      </w:tr>
      <w:tr w:rsidR="00DE7810" w:rsidRPr="001D12C4" w:rsidTr="008309D5">
        <w:tc>
          <w:tcPr>
            <w:tcW w:w="2145" w:type="dxa"/>
          </w:tcPr>
          <w:p w:rsidR="00DE7810" w:rsidRPr="00DB0877" w:rsidRDefault="00DE7810" w:rsidP="008309D5">
            <w:pPr>
              <w:spacing w:line="360" w:lineRule="auto"/>
              <w:jc w:val="right"/>
            </w:pPr>
            <w:r w:rsidRPr="00DB0877">
              <w:t>code toetseenheid:</w:t>
            </w:r>
          </w:p>
        </w:tc>
        <w:tc>
          <w:tcPr>
            <w:tcW w:w="7141" w:type="dxa"/>
          </w:tcPr>
          <w:p w:rsidR="000C6B83" w:rsidRPr="00DB0877" w:rsidRDefault="000C6B83" w:rsidP="008309D5">
            <w:r>
              <w:t>TE.ECS.Vt.PP.14.Recht</w:t>
            </w:r>
          </w:p>
          <w:tbl>
            <w:tblPr>
              <w:tblW w:w="0" w:type="auto"/>
              <w:tblInd w:w="720" w:type="dxa"/>
              <w:tblCellMar>
                <w:top w:w="15" w:type="dxa"/>
                <w:left w:w="15" w:type="dxa"/>
                <w:bottom w:w="15" w:type="dxa"/>
                <w:right w:w="15" w:type="dxa"/>
              </w:tblCellMar>
              <w:tblLook w:val="04A0" w:firstRow="1" w:lastRow="0" w:firstColumn="1" w:lastColumn="0" w:noHBand="0" w:noVBand="1"/>
            </w:tblPr>
            <w:tblGrid>
              <w:gridCol w:w="456"/>
              <w:gridCol w:w="456"/>
            </w:tblGrid>
            <w:tr w:rsidR="000C6B83" w:rsidRPr="000C6B83" w:rsidTr="000C6B83">
              <w:tc>
                <w:tcPr>
                  <w:tcW w:w="0" w:type="auto"/>
                  <w:shd w:val="clear" w:color="auto" w:fill="auto"/>
                  <w:tcMar>
                    <w:top w:w="0" w:type="dxa"/>
                    <w:left w:w="225" w:type="dxa"/>
                    <w:bottom w:w="0" w:type="dxa"/>
                    <w:right w:w="225" w:type="dxa"/>
                  </w:tcMar>
                  <w:vAlign w:val="center"/>
                  <w:hideMark/>
                </w:tcPr>
                <w:p w:rsidR="000C6B83" w:rsidRPr="000C6B83" w:rsidRDefault="000C6B83" w:rsidP="000C6B83">
                  <w:pPr>
                    <w:spacing w:after="0"/>
                    <w:rPr>
                      <w:rFonts w:ascii="Helvetica" w:eastAsia="Times New Roman" w:hAnsi="Helvetica"/>
                      <w:color w:val="333333"/>
                      <w:sz w:val="21"/>
                      <w:szCs w:val="21"/>
                      <w:lang w:eastAsia="nl-NL"/>
                    </w:rPr>
                  </w:pPr>
                </w:p>
              </w:tc>
              <w:tc>
                <w:tcPr>
                  <w:tcW w:w="0" w:type="auto"/>
                  <w:shd w:val="clear" w:color="auto" w:fill="auto"/>
                  <w:tcMar>
                    <w:top w:w="0" w:type="dxa"/>
                    <w:left w:w="225" w:type="dxa"/>
                    <w:bottom w:w="0" w:type="dxa"/>
                    <w:right w:w="225" w:type="dxa"/>
                  </w:tcMar>
                  <w:vAlign w:val="center"/>
                  <w:hideMark/>
                </w:tcPr>
                <w:p w:rsidR="000C6B83" w:rsidRPr="000C6B83" w:rsidRDefault="000C6B83" w:rsidP="000C6B83">
                  <w:pPr>
                    <w:spacing w:after="0"/>
                    <w:rPr>
                      <w:rFonts w:ascii="Helvetica" w:eastAsia="Times New Roman" w:hAnsi="Helvetica"/>
                      <w:color w:val="333333"/>
                      <w:sz w:val="21"/>
                      <w:szCs w:val="21"/>
                      <w:lang w:eastAsia="nl-NL"/>
                    </w:rPr>
                  </w:pPr>
                </w:p>
              </w:tc>
            </w:tr>
          </w:tbl>
          <w:p w:rsidR="00DE7810" w:rsidRPr="00DB0877" w:rsidRDefault="00DE7810" w:rsidP="008309D5"/>
        </w:tc>
      </w:tr>
      <w:tr w:rsidR="00DE7810" w:rsidRPr="001D12C4" w:rsidTr="008309D5">
        <w:tc>
          <w:tcPr>
            <w:tcW w:w="2145" w:type="dxa"/>
          </w:tcPr>
          <w:p w:rsidR="00DE7810" w:rsidRPr="00DB0877" w:rsidRDefault="00DE7810" w:rsidP="008309D5">
            <w:pPr>
              <w:spacing w:line="360" w:lineRule="auto"/>
              <w:jc w:val="right"/>
            </w:pPr>
            <w:r w:rsidRPr="00DB0877">
              <w:t>deelbeoordeling:</w:t>
            </w:r>
          </w:p>
        </w:tc>
        <w:tc>
          <w:tcPr>
            <w:tcW w:w="7141" w:type="dxa"/>
          </w:tcPr>
          <w:p w:rsidR="00DE7810" w:rsidRPr="00DB0877" w:rsidRDefault="00DE7810" w:rsidP="008309D5">
            <w:pPr>
              <w:spacing w:line="360" w:lineRule="auto"/>
            </w:pPr>
            <w:r w:rsidRPr="00DB0877">
              <w:t>Opdracht</w:t>
            </w:r>
          </w:p>
        </w:tc>
      </w:tr>
      <w:tr w:rsidR="00DE7810" w:rsidRPr="001D12C4" w:rsidTr="008309D5">
        <w:tc>
          <w:tcPr>
            <w:tcW w:w="2145" w:type="dxa"/>
          </w:tcPr>
          <w:p w:rsidR="00DE7810" w:rsidRPr="00DB0877" w:rsidRDefault="00DE7810" w:rsidP="008309D5">
            <w:pPr>
              <w:spacing w:line="360" w:lineRule="auto"/>
              <w:jc w:val="right"/>
            </w:pPr>
            <w:r w:rsidRPr="00DB0877">
              <w:t>begeleider:</w:t>
            </w:r>
          </w:p>
        </w:tc>
        <w:tc>
          <w:tcPr>
            <w:tcW w:w="7141" w:type="dxa"/>
          </w:tcPr>
          <w:p w:rsidR="00DE7810" w:rsidRPr="00DB0877" w:rsidRDefault="00DE7810" w:rsidP="008309D5">
            <w:pPr>
              <w:spacing w:line="360" w:lineRule="auto"/>
            </w:pPr>
            <w:r>
              <w:t>A.H. Verbeek</w:t>
            </w:r>
          </w:p>
        </w:tc>
      </w:tr>
      <w:tr w:rsidR="00DE7810" w:rsidRPr="001D12C4" w:rsidTr="008309D5">
        <w:tc>
          <w:tcPr>
            <w:tcW w:w="2145" w:type="dxa"/>
          </w:tcPr>
          <w:p w:rsidR="00DE7810" w:rsidRPr="00DB0877" w:rsidRDefault="00DE7810" w:rsidP="008309D5">
            <w:pPr>
              <w:spacing w:line="360" w:lineRule="auto"/>
              <w:jc w:val="right"/>
            </w:pPr>
            <w:r w:rsidRPr="00DB0877">
              <w:t>examinator(en):</w:t>
            </w:r>
          </w:p>
        </w:tc>
        <w:tc>
          <w:tcPr>
            <w:tcW w:w="7141" w:type="dxa"/>
          </w:tcPr>
          <w:p w:rsidR="00DE7810" w:rsidRPr="00DB0877" w:rsidRDefault="00DE7810" w:rsidP="008309D5">
            <w:pPr>
              <w:spacing w:line="360" w:lineRule="auto"/>
            </w:pPr>
            <w:r>
              <w:t>A.H. Verbeek</w:t>
            </w:r>
          </w:p>
        </w:tc>
      </w:tr>
      <w:tr w:rsidR="00DE7810" w:rsidRPr="001D12C4" w:rsidTr="008309D5">
        <w:tc>
          <w:tcPr>
            <w:tcW w:w="2145" w:type="dxa"/>
          </w:tcPr>
          <w:p w:rsidR="00DE7810" w:rsidRPr="00DB0877" w:rsidRDefault="00DE7810" w:rsidP="008309D5">
            <w:pPr>
              <w:spacing w:line="360" w:lineRule="auto"/>
              <w:jc w:val="right"/>
            </w:pPr>
            <w:r w:rsidRPr="00DB0877">
              <w:t>inleverdatum:</w:t>
            </w:r>
          </w:p>
        </w:tc>
        <w:tc>
          <w:tcPr>
            <w:tcW w:w="7141" w:type="dxa"/>
          </w:tcPr>
          <w:p w:rsidR="00DE7810" w:rsidRPr="00DB0877" w:rsidRDefault="000C6B83" w:rsidP="008309D5">
            <w:pPr>
              <w:spacing w:line="360" w:lineRule="auto"/>
            </w:pPr>
            <w:r>
              <w:t>6-11-2015</w:t>
            </w:r>
          </w:p>
        </w:tc>
      </w:tr>
    </w:tbl>
    <w:p w:rsidR="00DE7810" w:rsidRPr="001D12C4" w:rsidRDefault="00DE7810" w:rsidP="00DE7810">
      <w:pPr>
        <w:spacing w:line="360" w:lineRule="auto"/>
        <w:rPr>
          <w:rFonts w:ascii="Times New Roman" w:hAnsi="Times New Roman"/>
          <w:b/>
        </w:rPr>
      </w:pPr>
    </w:p>
    <w:p w:rsidR="00DE7810" w:rsidRDefault="00DE7810" w:rsidP="00DE7810">
      <w:r w:rsidRPr="001D12C4">
        <w:t xml:space="preserve">Door het inleveren van dit </w:t>
      </w:r>
      <w:r>
        <w:t xml:space="preserve">product </w:t>
      </w:r>
      <w:r w:rsidRPr="001D12C4">
        <w:t xml:space="preserve">verklaar ik dat het </w:t>
      </w:r>
      <w:r>
        <w:t xml:space="preserve">product </w:t>
      </w:r>
      <w:r w:rsidRPr="001D12C4">
        <w:t xml:space="preserve">eigen werk is en dat het vrij    </w:t>
      </w:r>
      <w:r w:rsidRPr="001D12C4">
        <w:br/>
        <w:t>is van plagiaat</w:t>
      </w:r>
      <w:r>
        <w:t>.</w:t>
      </w:r>
    </w:p>
    <w:p w:rsidR="00DE7810" w:rsidRDefault="00DE7810" w:rsidP="00DE7810">
      <w:r>
        <w:br w:type="page"/>
      </w:r>
    </w:p>
    <w:sdt>
      <w:sdtPr>
        <w:rPr>
          <w:rFonts w:asciiTheme="minorHAnsi" w:eastAsia="Cambria" w:hAnsiTheme="minorHAnsi" w:cs="Times New Roman"/>
          <w:b w:val="0"/>
          <w:bCs w:val="0"/>
          <w:color w:val="auto"/>
          <w:sz w:val="24"/>
          <w:szCs w:val="24"/>
          <w:lang w:eastAsia="en-US"/>
        </w:rPr>
        <w:id w:val="-979298183"/>
        <w:docPartObj>
          <w:docPartGallery w:val="Table of Contents"/>
          <w:docPartUnique/>
        </w:docPartObj>
      </w:sdtPr>
      <w:sdtEndPr/>
      <w:sdtContent>
        <w:p w:rsidR="00713326" w:rsidRPr="00997C6E" w:rsidRDefault="00713326" w:rsidP="004C00E0">
          <w:pPr>
            <w:pStyle w:val="Kopvaninhoudsopgave"/>
          </w:pPr>
          <w:r w:rsidRPr="00997C6E">
            <w:t>Inhoudsopgave</w:t>
          </w:r>
        </w:p>
        <w:p w:rsidR="00622E2A" w:rsidRDefault="00713326">
          <w:pPr>
            <w:pStyle w:val="Inhopg1"/>
            <w:tabs>
              <w:tab w:val="right" w:leader="dot" w:pos="9062"/>
            </w:tabs>
            <w:rPr>
              <w:rFonts w:eastAsiaTheme="minorEastAsia" w:cstheme="minorBidi"/>
              <w:noProof/>
              <w:sz w:val="22"/>
              <w:szCs w:val="22"/>
              <w:lang w:eastAsia="nl-NL"/>
            </w:rPr>
          </w:pPr>
          <w:r>
            <w:fldChar w:fldCharType="begin"/>
          </w:r>
          <w:r>
            <w:instrText xml:space="preserve"> TOC \o "1-3" \h \z \u </w:instrText>
          </w:r>
          <w:r>
            <w:fldChar w:fldCharType="separate"/>
          </w:r>
          <w:hyperlink w:anchor="_Toc434583809" w:history="1">
            <w:r w:rsidR="00622E2A" w:rsidRPr="00162758">
              <w:rPr>
                <w:rStyle w:val="Hyperlink"/>
                <w:noProof/>
              </w:rPr>
              <w:t>Inleiding</w:t>
            </w:r>
            <w:r w:rsidR="00622E2A">
              <w:rPr>
                <w:noProof/>
                <w:webHidden/>
              </w:rPr>
              <w:tab/>
            </w:r>
            <w:r w:rsidR="00622E2A">
              <w:rPr>
                <w:noProof/>
                <w:webHidden/>
              </w:rPr>
              <w:fldChar w:fldCharType="begin"/>
            </w:r>
            <w:r w:rsidR="00622E2A">
              <w:rPr>
                <w:noProof/>
                <w:webHidden/>
              </w:rPr>
              <w:instrText xml:space="preserve"> PAGEREF _Toc434583809 \h </w:instrText>
            </w:r>
            <w:r w:rsidR="00622E2A">
              <w:rPr>
                <w:noProof/>
                <w:webHidden/>
              </w:rPr>
            </w:r>
            <w:r w:rsidR="00622E2A">
              <w:rPr>
                <w:noProof/>
                <w:webHidden/>
              </w:rPr>
              <w:fldChar w:fldCharType="separate"/>
            </w:r>
            <w:r w:rsidR="00622E2A">
              <w:rPr>
                <w:noProof/>
                <w:webHidden/>
              </w:rPr>
              <w:t>3</w:t>
            </w:r>
            <w:r w:rsidR="00622E2A">
              <w:rPr>
                <w:noProof/>
                <w:webHidden/>
              </w:rPr>
              <w:fldChar w:fldCharType="end"/>
            </w:r>
          </w:hyperlink>
        </w:p>
        <w:p w:rsidR="00622E2A" w:rsidRDefault="00FF761A">
          <w:pPr>
            <w:pStyle w:val="Inhopg1"/>
            <w:tabs>
              <w:tab w:val="right" w:leader="dot" w:pos="9062"/>
            </w:tabs>
            <w:rPr>
              <w:rFonts w:eastAsiaTheme="minorEastAsia" w:cstheme="minorBidi"/>
              <w:noProof/>
              <w:sz w:val="22"/>
              <w:szCs w:val="22"/>
              <w:lang w:eastAsia="nl-NL"/>
            </w:rPr>
          </w:pPr>
          <w:hyperlink w:anchor="_Toc434583810" w:history="1">
            <w:r w:rsidR="00622E2A" w:rsidRPr="00162758">
              <w:rPr>
                <w:rStyle w:val="Hyperlink"/>
                <w:noProof/>
              </w:rPr>
              <w:t>Wat is verhalend ontwerpen?</w:t>
            </w:r>
            <w:r w:rsidR="00622E2A">
              <w:rPr>
                <w:noProof/>
                <w:webHidden/>
              </w:rPr>
              <w:tab/>
            </w:r>
            <w:r w:rsidR="00622E2A">
              <w:rPr>
                <w:noProof/>
                <w:webHidden/>
              </w:rPr>
              <w:fldChar w:fldCharType="begin"/>
            </w:r>
            <w:r w:rsidR="00622E2A">
              <w:rPr>
                <w:noProof/>
                <w:webHidden/>
              </w:rPr>
              <w:instrText xml:space="preserve"> PAGEREF _Toc434583810 \h </w:instrText>
            </w:r>
            <w:r w:rsidR="00622E2A">
              <w:rPr>
                <w:noProof/>
                <w:webHidden/>
              </w:rPr>
            </w:r>
            <w:r w:rsidR="00622E2A">
              <w:rPr>
                <w:noProof/>
                <w:webHidden/>
              </w:rPr>
              <w:fldChar w:fldCharType="separate"/>
            </w:r>
            <w:r w:rsidR="00622E2A">
              <w:rPr>
                <w:noProof/>
                <w:webHidden/>
              </w:rPr>
              <w:t>4</w:t>
            </w:r>
            <w:r w:rsidR="00622E2A">
              <w:rPr>
                <w:noProof/>
                <w:webHidden/>
              </w:rPr>
              <w:fldChar w:fldCharType="end"/>
            </w:r>
          </w:hyperlink>
        </w:p>
        <w:p w:rsidR="00622E2A" w:rsidRDefault="00FF761A">
          <w:pPr>
            <w:pStyle w:val="Inhopg1"/>
            <w:tabs>
              <w:tab w:val="right" w:leader="dot" w:pos="9062"/>
            </w:tabs>
            <w:rPr>
              <w:rFonts w:eastAsiaTheme="minorEastAsia" w:cstheme="minorBidi"/>
              <w:noProof/>
              <w:sz w:val="22"/>
              <w:szCs w:val="22"/>
              <w:lang w:eastAsia="nl-NL"/>
            </w:rPr>
          </w:pPr>
          <w:hyperlink w:anchor="_Toc434583811" w:history="1">
            <w:r w:rsidR="00622E2A" w:rsidRPr="00162758">
              <w:rPr>
                <w:rStyle w:val="Hyperlink"/>
                <w:noProof/>
              </w:rPr>
              <w:t>Introductie verhaallijn</w:t>
            </w:r>
            <w:r w:rsidR="00622E2A">
              <w:rPr>
                <w:noProof/>
                <w:webHidden/>
              </w:rPr>
              <w:tab/>
            </w:r>
            <w:r w:rsidR="00622E2A">
              <w:rPr>
                <w:noProof/>
                <w:webHidden/>
              </w:rPr>
              <w:fldChar w:fldCharType="begin"/>
            </w:r>
            <w:r w:rsidR="00622E2A">
              <w:rPr>
                <w:noProof/>
                <w:webHidden/>
              </w:rPr>
              <w:instrText xml:space="preserve"> PAGEREF _Toc434583811 \h </w:instrText>
            </w:r>
            <w:r w:rsidR="00622E2A">
              <w:rPr>
                <w:noProof/>
                <w:webHidden/>
              </w:rPr>
            </w:r>
            <w:r w:rsidR="00622E2A">
              <w:rPr>
                <w:noProof/>
                <w:webHidden/>
              </w:rPr>
              <w:fldChar w:fldCharType="separate"/>
            </w:r>
            <w:r w:rsidR="00622E2A">
              <w:rPr>
                <w:noProof/>
                <w:webHidden/>
              </w:rPr>
              <w:t>6</w:t>
            </w:r>
            <w:r w:rsidR="00622E2A">
              <w:rPr>
                <w:noProof/>
                <w:webHidden/>
              </w:rPr>
              <w:fldChar w:fldCharType="end"/>
            </w:r>
          </w:hyperlink>
        </w:p>
        <w:p w:rsidR="00622E2A" w:rsidRDefault="00FF761A">
          <w:pPr>
            <w:pStyle w:val="Inhopg1"/>
            <w:tabs>
              <w:tab w:val="right" w:leader="dot" w:pos="9062"/>
            </w:tabs>
            <w:rPr>
              <w:rFonts w:eastAsiaTheme="minorEastAsia" w:cstheme="minorBidi"/>
              <w:noProof/>
              <w:sz w:val="22"/>
              <w:szCs w:val="22"/>
              <w:lang w:eastAsia="nl-NL"/>
            </w:rPr>
          </w:pPr>
          <w:hyperlink w:anchor="_Toc434583812" w:history="1">
            <w:r w:rsidR="00622E2A" w:rsidRPr="00162758">
              <w:rPr>
                <w:rStyle w:val="Hyperlink"/>
                <w:noProof/>
              </w:rPr>
              <w:t>Docentenhandleiding</w:t>
            </w:r>
            <w:r w:rsidR="00622E2A">
              <w:rPr>
                <w:noProof/>
                <w:webHidden/>
              </w:rPr>
              <w:tab/>
            </w:r>
            <w:r w:rsidR="00622E2A">
              <w:rPr>
                <w:noProof/>
                <w:webHidden/>
              </w:rPr>
              <w:fldChar w:fldCharType="begin"/>
            </w:r>
            <w:r w:rsidR="00622E2A">
              <w:rPr>
                <w:noProof/>
                <w:webHidden/>
              </w:rPr>
              <w:instrText xml:space="preserve"> PAGEREF _Toc434583812 \h </w:instrText>
            </w:r>
            <w:r w:rsidR="00622E2A">
              <w:rPr>
                <w:noProof/>
                <w:webHidden/>
              </w:rPr>
            </w:r>
            <w:r w:rsidR="00622E2A">
              <w:rPr>
                <w:noProof/>
                <w:webHidden/>
              </w:rPr>
              <w:fldChar w:fldCharType="separate"/>
            </w:r>
            <w:r w:rsidR="00622E2A">
              <w:rPr>
                <w:noProof/>
                <w:webHidden/>
              </w:rPr>
              <w:t>7</w:t>
            </w:r>
            <w:r w:rsidR="00622E2A">
              <w:rPr>
                <w:noProof/>
                <w:webHidden/>
              </w:rPr>
              <w:fldChar w:fldCharType="end"/>
            </w:r>
          </w:hyperlink>
        </w:p>
        <w:p w:rsidR="00622E2A" w:rsidRDefault="00FF761A">
          <w:pPr>
            <w:pStyle w:val="Inhopg2"/>
            <w:tabs>
              <w:tab w:val="right" w:leader="dot" w:pos="9062"/>
            </w:tabs>
            <w:rPr>
              <w:rFonts w:eastAsiaTheme="minorEastAsia" w:cstheme="minorBidi"/>
              <w:noProof/>
              <w:sz w:val="22"/>
              <w:szCs w:val="22"/>
              <w:lang w:eastAsia="nl-NL"/>
            </w:rPr>
          </w:pPr>
          <w:hyperlink r:id="rId11" w:anchor="_Toc434583813" w:history="1">
            <w:r w:rsidR="00622E2A" w:rsidRPr="00162758">
              <w:rPr>
                <w:rStyle w:val="Hyperlink"/>
                <w:noProof/>
              </w:rPr>
              <w:t>Episode 1: Budgetteren</w:t>
            </w:r>
            <w:r w:rsidR="00622E2A">
              <w:rPr>
                <w:noProof/>
                <w:webHidden/>
              </w:rPr>
              <w:tab/>
            </w:r>
            <w:r w:rsidR="00622E2A">
              <w:rPr>
                <w:noProof/>
                <w:webHidden/>
              </w:rPr>
              <w:fldChar w:fldCharType="begin"/>
            </w:r>
            <w:r w:rsidR="00622E2A">
              <w:rPr>
                <w:noProof/>
                <w:webHidden/>
              </w:rPr>
              <w:instrText xml:space="preserve"> PAGEREF _Toc434583813 \h </w:instrText>
            </w:r>
            <w:r w:rsidR="00622E2A">
              <w:rPr>
                <w:noProof/>
                <w:webHidden/>
              </w:rPr>
            </w:r>
            <w:r w:rsidR="00622E2A">
              <w:rPr>
                <w:noProof/>
                <w:webHidden/>
              </w:rPr>
              <w:fldChar w:fldCharType="separate"/>
            </w:r>
            <w:r w:rsidR="00622E2A">
              <w:rPr>
                <w:noProof/>
                <w:webHidden/>
              </w:rPr>
              <w:t>8</w:t>
            </w:r>
            <w:r w:rsidR="00622E2A">
              <w:rPr>
                <w:noProof/>
                <w:webHidden/>
              </w:rPr>
              <w:fldChar w:fldCharType="end"/>
            </w:r>
          </w:hyperlink>
        </w:p>
        <w:p w:rsidR="00622E2A" w:rsidRDefault="00FF761A">
          <w:pPr>
            <w:pStyle w:val="Inhopg2"/>
            <w:tabs>
              <w:tab w:val="right" w:leader="dot" w:pos="9062"/>
            </w:tabs>
            <w:rPr>
              <w:rFonts w:eastAsiaTheme="minorEastAsia" w:cstheme="minorBidi"/>
              <w:noProof/>
              <w:sz w:val="22"/>
              <w:szCs w:val="22"/>
              <w:lang w:eastAsia="nl-NL"/>
            </w:rPr>
          </w:pPr>
          <w:hyperlink r:id="rId12" w:anchor="_Toc434583814" w:history="1">
            <w:r w:rsidR="00622E2A" w:rsidRPr="00162758">
              <w:rPr>
                <w:rStyle w:val="Hyperlink"/>
                <w:noProof/>
              </w:rPr>
              <w:t>Episode 2: Huurrecht</w:t>
            </w:r>
            <w:r w:rsidR="00622E2A">
              <w:rPr>
                <w:noProof/>
                <w:webHidden/>
              </w:rPr>
              <w:tab/>
            </w:r>
            <w:r w:rsidR="00622E2A">
              <w:rPr>
                <w:noProof/>
                <w:webHidden/>
              </w:rPr>
              <w:fldChar w:fldCharType="begin"/>
            </w:r>
            <w:r w:rsidR="00622E2A">
              <w:rPr>
                <w:noProof/>
                <w:webHidden/>
              </w:rPr>
              <w:instrText xml:space="preserve"> PAGEREF _Toc434583814 \h </w:instrText>
            </w:r>
            <w:r w:rsidR="00622E2A">
              <w:rPr>
                <w:noProof/>
                <w:webHidden/>
              </w:rPr>
            </w:r>
            <w:r w:rsidR="00622E2A">
              <w:rPr>
                <w:noProof/>
                <w:webHidden/>
              </w:rPr>
              <w:fldChar w:fldCharType="separate"/>
            </w:r>
            <w:r w:rsidR="00622E2A">
              <w:rPr>
                <w:noProof/>
                <w:webHidden/>
              </w:rPr>
              <w:t>10</w:t>
            </w:r>
            <w:r w:rsidR="00622E2A">
              <w:rPr>
                <w:noProof/>
                <w:webHidden/>
              </w:rPr>
              <w:fldChar w:fldCharType="end"/>
            </w:r>
          </w:hyperlink>
        </w:p>
        <w:p w:rsidR="00622E2A" w:rsidRDefault="00FF761A">
          <w:pPr>
            <w:pStyle w:val="Inhopg2"/>
            <w:tabs>
              <w:tab w:val="right" w:leader="dot" w:pos="9062"/>
            </w:tabs>
            <w:rPr>
              <w:rFonts w:eastAsiaTheme="minorEastAsia" w:cstheme="minorBidi"/>
              <w:noProof/>
              <w:sz w:val="22"/>
              <w:szCs w:val="22"/>
              <w:lang w:eastAsia="nl-NL"/>
            </w:rPr>
          </w:pPr>
          <w:hyperlink r:id="rId13" w:anchor="_Toc434583815" w:history="1">
            <w:r w:rsidR="00622E2A" w:rsidRPr="00162758">
              <w:rPr>
                <w:rStyle w:val="Hyperlink"/>
                <w:noProof/>
              </w:rPr>
              <w:t>Episode 3: Ondernemingsrecht</w:t>
            </w:r>
            <w:r w:rsidR="00622E2A">
              <w:rPr>
                <w:noProof/>
                <w:webHidden/>
              </w:rPr>
              <w:tab/>
            </w:r>
            <w:r w:rsidR="00622E2A">
              <w:rPr>
                <w:noProof/>
                <w:webHidden/>
              </w:rPr>
              <w:fldChar w:fldCharType="begin"/>
            </w:r>
            <w:r w:rsidR="00622E2A">
              <w:rPr>
                <w:noProof/>
                <w:webHidden/>
              </w:rPr>
              <w:instrText xml:space="preserve"> PAGEREF _Toc434583815 \h </w:instrText>
            </w:r>
            <w:r w:rsidR="00622E2A">
              <w:rPr>
                <w:noProof/>
                <w:webHidden/>
              </w:rPr>
            </w:r>
            <w:r w:rsidR="00622E2A">
              <w:rPr>
                <w:noProof/>
                <w:webHidden/>
              </w:rPr>
              <w:fldChar w:fldCharType="separate"/>
            </w:r>
            <w:r w:rsidR="00622E2A">
              <w:rPr>
                <w:noProof/>
                <w:webHidden/>
              </w:rPr>
              <w:t>12</w:t>
            </w:r>
            <w:r w:rsidR="00622E2A">
              <w:rPr>
                <w:noProof/>
                <w:webHidden/>
              </w:rPr>
              <w:fldChar w:fldCharType="end"/>
            </w:r>
          </w:hyperlink>
        </w:p>
        <w:p w:rsidR="00622E2A" w:rsidRDefault="00FF761A">
          <w:pPr>
            <w:pStyle w:val="Inhopg2"/>
            <w:tabs>
              <w:tab w:val="right" w:leader="dot" w:pos="9062"/>
            </w:tabs>
            <w:rPr>
              <w:rFonts w:eastAsiaTheme="minorEastAsia" w:cstheme="minorBidi"/>
              <w:noProof/>
              <w:sz w:val="22"/>
              <w:szCs w:val="22"/>
              <w:lang w:eastAsia="nl-NL"/>
            </w:rPr>
          </w:pPr>
          <w:hyperlink r:id="rId14" w:anchor="_Toc434583816" w:history="1">
            <w:r w:rsidR="00622E2A" w:rsidRPr="00162758">
              <w:rPr>
                <w:rStyle w:val="Hyperlink"/>
                <w:noProof/>
              </w:rPr>
              <w:t>Episode 4: Verzekeren</w:t>
            </w:r>
            <w:r w:rsidR="00622E2A">
              <w:rPr>
                <w:noProof/>
                <w:webHidden/>
              </w:rPr>
              <w:tab/>
            </w:r>
            <w:r w:rsidR="00622E2A">
              <w:rPr>
                <w:noProof/>
                <w:webHidden/>
              </w:rPr>
              <w:fldChar w:fldCharType="begin"/>
            </w:r>
            <w:r w:rsidR="00622E2A">
              <w:rPr>
                <w:noProof/>
                <w:webHidden/>
              </w:rPr>
              <w:instrText xml:space="preserve"> PAGEREF _Toc434583816 \h </w:instrText>
            </w:r>
            <w:r w:rsidR="00622E2A">
              <w:rPr>
                <w:noProof/>
                <w:webHidden/>
              </w:rPr>
            </w:r>
            <w:r w:rsidR="00622E2A">
              <w:rPr>
                <w:noProof/>
                <w:webHidden/>
              </w:rPr>
              <w:fldChar w:fldCharType="separate"/>
            </w:r>
            <w:r w:rsidR="00622E2A">
              <w:rPr>
                <w:noProof/>
                <w:webHidden/>
              </w:rPr>
              <w:t>14</w:t>
            </w:r>
            <w:r w:rsidR="00622E2A">
              <w:rPr>
                <w:noProof/>
                <w:webHidden/>
              </w:rPr>
              <w:fldChar w:fldCharType="end"/>
            </w:r>
          </w:hyperlink>
        </w:p>
        <w:p w:rsidR="00622E2A" w:rsidRDefault="00FF761A">
          <w:pPr>
            <w:pStyle w:val="Inhopg2"/>
            <w:tabs>
              <w:tab w:val="right" w:leader="dot" w:pos="9062"/>
            </w:tabs>
            <w:rPr>
              <w:rFonts w:eastAsiaTheme="minorEastAsia" w:cstheme="minorBidi"/>
              <w:noProof/>
              <w:sz w:val="22"/>
              <w:szCs w:val="22"/>
              <w:lang w:eastAsia="nl-NL"/>
            </w:rPr>
          </w:pPr>
          <w:hyperlink r:id="rId15" w:anchor="_Toc434583817" w:history="1">
            <w:r w:rsidR="00622E2A" w:rsidRPr="00162758">
              <w:rPr>
                <w:rStyle w:val="Hyperlink"/>
                <w:noProof/>
              </w:rPr>
              <w:t>Episode 5: Bestuursrecht</w:t>
            </w:r>
            <w:r w:rsidR="00622E2A">
              <w:rPr>
                <w:noProof/>
                <w:webHidden/>
              </w:rPr>
              <w:tab/>
            </w:r>
            <w:r w:rsidR="00622E2A">
              <w:rPr>
                <w:noProof/>
                <w:webHidden/>
              </w:rPr>
              <w:fldChar w:fldCharType="begin"/>
            </w:r>
            <w:r w:rsidR="00622E2A">
              <w:rPr>
                <w:noProof/>
                <w:webHidden/>
              </w:rPr>
              <w:instrText xml:space="preserve"> PAGEREF _Toc434583817 \h </w:instrText>
            </w:r>
            <w:r w:rsidR="00622E2A">
              <w:rPr>
                <w:noProof/>
                <w:webHidden/>
              </w:rPr>
            </w:r>
            <w:r w:rsidR="00622E2A">
              <w:rPr>
                <w:noProof/>
                <w:webHidden/>
              </w:rPr>
              <w:fldChar w:fldCharType="separate"/>
            </w:r>
            <w:r w:rsidR="00622E2A">
              <w:rPr>
                <w:noProof/>
                <w:webHidden/>
              </w:rPr>
              <w:t>17</w:t>
            </w:r>
            <w:r w:rsidR="00622E2A">
              <w:rPr>
                <w:noProof/>
                <w:webHidden/>
              </w:rPr>
              <w:fldChar w:fldCharType="end"/>
            </w:r>
          </w:hyperlink>
        </w:p>
        <w:p w:rsidR="00622E2A" w:rsidRDefault="00FF761A">
          <w:pPr>
            <w:pStyle w:val="Inhopg2"/>
            <w:tabs>
              <w:tab w:val="right" w:leader="dot" w:pos="9062"/>
            </w:tabs>
            <w:rPr>
              <w:rFonts w:eastAsiaTheme="minorEastAsia" w:cstheme="minorBidi"/>
              <w:noProof/>
              <w:sz w:val="22"/>
              <w:szCs w:val="22"/>
              <w:lang w:eastAsia="nl-NL"/>
            </w:rPr>
          </w:pPr>
          <w:hyperlink r:id="rId16" w:anchor="_Toc434583818" w:history="1">
            <w:r w:rsidR="00622E2A" w:rsidRPr="00162758">
              <w:rPr>
                <w:rStyle w:val="Hyperlink"/>
                <w:noProof/>
              </w:rPr>
              <w:t>Episode 6: Consumentenrecht</w:t>
            </w:r>
            <w:r w:rsidR="00622E2A">
              <w:rPr>
                <w:noProof/>
                <w:webHidden/>
              </w:rPr>
              <w:tab/>
            </w:r>
            <w:r w:rsidR="00622E2A">
              <w:rPr>
                <w:noProof/>
                <w:webHidden/>
              </w:rPr>
              <w:fldChar w:fldCharType="begin"/>
            </w:r>
            <w:r w:rsidR="00622E2A">
              <w:rPr>
                <w:noProof/>
                <w:webHidden/>
              </w:rPr>
              <w:instrText xml:space="preserve"> PAGEREF _Toc434583818 \h </w:instrText>
            </w:r>
            <w:r w:rsidR="00622E2A">
              <w:rPr>
                <w:noProof/>
                <w:webHidden/>
              </w:rPr>
            </w:r>
            <w:r w:rsidR="00622E2A">
              <w:rPr>
                <w:noProof/>
                <w:webHidden/>
              </w:rPr>
              <w:fldChar w:fldCharType="separate"/>
            </w:r>
            <w:r w:rsidR="00622E2A">
              <w:rPr>
                <w:noProof/>
                <w:webHidden/>
              </w:rPr>
              <w:t>19</w:t>
            </w:r>
            <w:r w:rsidR="00622E2A">
              <w:rPr>
                <w:noProof/>
                <w:webHidden/>
              </w:rPr>
              <w:fldChar w:fldCharType="end"/>
            </w:r>
          </w:hyperlink>
        </w:p>
        <w:p w:rsidR="00622E2A" w:rsidRDefault="00FF761A">
          <w:pPr>
            <w:pStyle w:val="Inhopg2"/>
            <w:tabs>
              <w:tab w:val="right" w:leader="dot" w:pos="9062"/>
            </w:tabs>
            <w:rPr>
              <w:rFonts w:eastAsiaTheme="minorEastAsia" w:cstheme="minorBidi"/>
              <w:noProof/>
              <w:sz w:val="22"/>
              <w:szCs w:val="22"/>
              <w:lang w:eastAsia="nl-NL"/>
            </w:rPr>
          </w:pPr>
          <w:hyperlink r:id="rId17" w:anchor="_Toc434583819" w:history="1">
            <w:r w:rsidR="00622E2A" w:rsidRPr="00162758">
              <w:rPr>
                <w:rStyle w:val="Hyperlink"/>
                <w:noProof/>
              </w:rPr>
              <w:t>Episode 7: Verzekeringen</w:t>
            </w:r>
            <w:r w:rsidR="00622E2A">
              <w:rPr>
                <w:noProof/>
                <w:webHidden/>
              </w:rPr>
              <w:tab/>
            </w:r>
            <w:r w:rsidR="00622E2A">
              <w:rPr>
                <w:noProof/>
                <w:webHidden/>
              </w:rPr>
              <w:fldChar w:fldCharType="begin"/>
            </w:r>
            <w:r w:rsidR="00622E2A">
              <w:rPr>
                <w:noProof/>
                <w:webHidden/>
              </w:rPr>
              <w:instrText xml:space="preserve"> PAGEREF _Toc434583819 \h </w:instrText>
            </w:r>
            <w:r w:rsidR="00622E2A">
              <w:rPr>
                <w:noProof/>
                <w:webHidden/>
              </w:rPr>
            </w:r>
            <w:r w:rsidR="00622E2A">
              <w:rPr>
                <w:noProof/>
                <w:webHidden/>
              </w:rPr>
              <w:fldChar w:fldCharType="separate"/>
            </w:r>
            <w:r w:rsidR="00622E2A">
              <w:rPr>
                <w:noProof/>
                <w:webHidden/>
              </w:rPr>
              <w:t>21</w:t>
            </w:r>
            <w:r w:rsidR="00622E2A">
              <w:rPr>
                <w:noProof/>
                <w:webHidden/>
              </w:rPr>
              <w:fldChar w:fldCharType="end"/>
            </w:r>
          </w:hyperlink>
        </w:p>
        <w:p w:rsidR="00622E2A" w:rsidRDefault="00FF761A">
          <w:pPr>
            <w:pStyle w:val="Inhopg1"/>
            <w:tabs>
              <w:tab w:val="right" w:leader="dot" w:pos="9062"/>
            </w:tabs>
            <w:rPr>
              <w:rFonts w:eastAsiaTheme="minorEastAsia" w:cstheme="minorBidi"/>
              <w:noProof/>
              <w:sz w:val="22"/>
              <w:szCs w:val="22"/>
              <w:lang w:eastAsia="nl-NL"/>
            </w:rPr>
          </w:pPr>
          <w:hyperlink w:anchor="_Toc434583820" w:history="1">
            <w:r w:rsidR="00622E2A" w:rsidRPr="00162758">
              <w:rPr>
                <w:rStyle w:val="Hyperlink"/>
                <w:noProof/>
              </w:rPr>
              <w:t>Lesplanformulieren</w:t>
            </w:r>
            <w:r w:rsidR="00622E2A">
              <w:rPr>
                <w:noProof/>
                <w:webHidden/>
              </w:rPr>
              <w:tab/>
            </w:r>
            <w:r w:rsidR="00622E2A">
              <w:rPr>
                <w:noProof/>
                <w:webHidden/>
              </w:rPr>
              <w:fldChar w:fldCharType="begin"/>
            </w:r>
            <w:r w:rsidR="00622E2A">
              <w:rPr>
                <w:noProof/>
                <w:webHidden/>
              </w:rPr>
              <w:instrText xml:space="preserve"> PAGEREF _Toc434583820 \h </w:instrText>
            </w:r>
            <w:r w:rsidR="00622E2A">
              <w:rPr>
                <w:noProof/>
                <w:webHidden/>
              </w:rPr>
            </w:r>
            <w:r w:rsidR="00622E2A">
              <w:rPr>
                <w:noProof/>
                <w:webHidden/>
              </w:rPr>
              <w:fldChar w:fldCharType="separate"/>
            </w:r>
            <w:r w:rsidR="00622E2A">
              <w:rPr>
                <w:noProof/>
                <w:webHidden/>
              </w:rPr>
              <w:t>23</w:t>
            </w:r>
            <w:r w:rsidR="00622E2A">
              <w:rPr>
                <w:noProof/>
                <w:webHidden/>
              </w:rPr>
              <w:fldChar w:fldCharType="end"/>
            </w:r>
          </w:hyperlink>
        </w:p>
        <w:p w:rsidR="00622E2A" w:rsidRDefault="00FF761A">
          <w:pPr>
            <w:pStyle w:val="Inhopg2"/>
            <w:tabs>
              <w:tab w:val="right" w:leader="dot" w:pos="9062"/>
            </w:tabs>
            <w:rPr>
              <w:rFonts w:eastAsiaTheme="minorEastAsia" w:cstheme="minorBidi"/>
              <w:noProof/>
              <w:sz w:val="22"/>
              <w:szCs w:val="22"/>
              <w:lang w:eastAsia="nl-NL"/>
            </w:rPr>
          </w:pPr>
          <w:hyperlink w:anchor="_Toc434583821" w:history="1">
            <w:r w:rsidR="00622E2A" w:rsidRPr="00162758">
              <w:rPr>
                <w:rStyle w:val="Hyperlink"/>
                <w:noProof/>
              </w:rPr>
              <w:t>Episode 1 Budgetteren</w:t>
            </w:r>
            <w:r w:rsidR="00622E2A">
              <w:rPr>
                <w:noProof/>
                <w:webHidden/>
              </w:rPr>
              <w:tab/>
            </w:r>
            <w:r w:rsidR="00622E2A">
              <w:rPr>
                <w:noProof/>
                <w:webHidden/>
              </w:rPr>
              <w:fldChar w:fldCharType="begin"/>
            </w:r>
            <w:r w:rsidR="00622E2A">
              <w:rPr>
                <w:noProof/>
                <w:webHidden/>
              </w:rPr>
              <w:instrText xml:space="preserve"> PAGEREF _Toc434583821 \h </w:instrText>
            </w:r>
            <w:r w:rsidR="00622E2A">
              <w:rPr>
                <w:noProof/>
                <w:webHidden/>
              </w:rPr>
            </w:r>
            <w:r w:rsidR="00622E2A">
              <w:rPr>
                <w:noProof/>
                <w:webHidden/>
              </w:rPr>
              <w:fldChar w:fldCharType="separate"/>
            </w:r>
            <w:r w:rsidR="00622E2A">
              <w:rPr>
                <w:noProof/>
                <w:webHidden/>
              </w:rPr>
              <w:t>23</w:t>
            </w:r>
            <w:r w:rsidR="00622E2A">
              <w:rPr>
                <w:noProof/>
                <w:webHidden/>
              </w:rPr>
              <w:fldChar w:fldCharType="end"/>
            </w:r>
          </w:hyperlink>
        </w:p>
        <w:p w:rsidR="00622E2A" w:rsidRDefault="00FF761A">
          <w:pPr>
            <w:pStyle w:val="Inhopg2"/>
            <w:tabs>
              <w:tab w:val="right" w:leader="dot" w:pos="9062"/>
            </w:tabs>
            <w:rPr>
              <w:rFonts w:eastAsiaTheme="minorEastAsia" w:cstheme="minorBidi"/>
              <w:noProof/>
              <w:sz w:val="22"/>
              <w:szCs w:val="22"/>
              <w:lang w:eastAsia="nl-NL"/>
            </w:rPr>
          </w:pPr>
          <w:hyperlink w:anchor="_Toc434583822" w:history="1">
            <w:r w:rsidR="00622E2A" w:rsidRPr="00162758">
              <w:rPr>
                <w:rStyle w:val="Hyperlink"/>
                <w:noProof/>
              </w:rPr>
              <w:t>Episode 2 Huurrecht</w:t>
            </w:r>
            <w:r w:rsidR="00622E2A">
              <w:rPr>
                <w:noProof/>
                <w:webHidden/>
              </w:rPr>
              <w:tab/>
            </w:r>
            <w:r w:rsidR="00622E2A">
              <w:rPr>
                <w:noProof/>
                <w:webHidden/>
              </w:rPr>
              <w:fldChar w:fldCharType="begin"/>
            </w:r>
            <w:r w:rsidR="00622E2A">
              <w:rPr>
                <w:noProof/>
                <w:webHidden/>
              </w:rPr>
              <w:instrText xml:space="preserve"> PAGEREF _Toc434583822 \h </w:instrText>
            </w:r>
            <w:r w:rsidR="00622E2A">
              <w:rPr>
                <w:noProof/>
                <w:webHidden/>
              </w:rPr>
            </w:r>
            <w:r w:rsidR="00622E2A">
              <w:rPr>
                <w:noProof/>
                <w:webHidden/>
              </w:rPr>
              <w:fldChar w:fldCharType="separate"/>
            </w:r>
            <w:r w:rsidR="00622E2A">
              <w:rPr>
                <w:noProof/>
                <w:webHidden/>
              </w:rPr>
              <w:t>25</w:t>
            </w:r>
            <w:r w:rsidR="00622E2A">
              <w:rPr>
                <w:noProof/>
                <w:webHidden/>
              </w:rPr>
              <w:fldChar w:fldCharType="end"/>
            </w:r>
          </w:hyperlink>
        </w:p>
        <w:p w:rsidR="00622E2A" w:rsidRDefault="00FF761A">
          <w:pPr>
            <w:pStyle w:val="Inhopg2"/>
            <w:tabs>
              <w:tab w:val="right" w:leader="dot" w:pos="9062"/>
            </w:tabs>
            <w:rPr>
              <w:rFonts w:eastAsiaTheme="minorEastAsia" w:cstheme="minorBidi"/>
              <w:noProof/>
              <w:sz w:val="22"/>
              <w:szCs w:val="22"/>
              <w:lang w:eastAsia="nl-NL"/>
            </w:rPr>
          </w:pPr>
          <w:hyperlink w:anchor="_Toc434583823" w:history="1">
            <w:r w:rsidR="00622E2A" w:rsidRPr="00162758">
              <w:rPr>
                <w:rStyle w:val="Hyperlink"/>
                <w:noProof/>
              </w:rPr>
              <w:t>Episode 3 Ondernemingsrecht</w:t>
            </w:r>
            <w:r w:rsidR="00622E2A">
              <w:rPr>
                <w:noProof/>
                <w:webHidden/>
              </w:rPr>
              <w:tab/>
            </w:r>
            <w:r w:rsidR="00622E2A">
              <w:rPr>
                <w:noProof/>
                <w:webHidden/>
              </w:rPr>
              <w:fldChar w:fldCharType="begin"/>
            </w:r>
            <w:r w:rsidR="00622E2A">
              <w:rPr>
                <w:noProof/>
                <w:webHidden/>
              </w:rPr>
              <w:instrText xml:space="preserve"> PAGEREF _Toc434583823 \h </w:instrText>
            </w:r>
            <w:r w:rsidR="00622E2A">
              <w:rPr>
                <w:noProof/>
                <w:webHidden/>
              </w:rPr>
            </w:r>
            <w:r w:rsidR="00622E2A">
              <w:rPr>
                <w:noProof/>
                <w:webHidden/>
              </w:rPr>
              <w:fldChar w:fldCharType="separate"/>
            </w:r>
            <w:r w:rsidR="00622E2A">
              <w:rPr>
                <w:noProof/>
                <w:webHidden/>
              </w:rPr>
              <w:t>26</w:t>
            </w:r>
            <w:r w:rsidR="00622E2A">
              <w:rPr>
                <w:noProof/>
                <w:webHidden/>
              </w:rPr>
              <w:fldChar w:fldCharType="end"/>
            </w:r>
          </w:hyperlink>
        </w:p>
        <w:p w:rsidR="00622E2A" w:rsidRDefault="00FF761A">
          <w:pPr>
            <w:pStyle w:val="Inhopg2"/>
            <w:tabs>
              <w:tab w:val="right" w:leader="dot" w:pos="9062"/>
            </w:tabs>
            <w:rPr>
              <w:rFonts w:eastAsiaTheme="minorEastAsia" w:cstheme="minorBidi"/>
              <w:noProof/>
              <w:sz w:val="22"/>
              <w:szCs w:val="22"/>
              <w:lang w:eastAsia="nl-NL"/>
            </w:rPr>
          </w:pPr>
          <w:hyperlink w:anchor="_Toc434583824" w:history="1">
            <w:r w:rsidR="00622E2A" w:rsidRPr="00162758">
              <w:rPr>
                <w:rStyle w:val="Hyperlink"/>
                <w:noProof/>
              </w:rPr>
              <w:t>Episode 3 Ondernemingsrecht (vervolg)</w:t>
            </w:r>
            <w:r w:rsidR="00622E2A">
              <w:rPr>
                <w:noProof/>
                <w:webHidden/>
              </w:rPr>
              <w:tab/>
            </w:r>
            <w:r w:rsidR="00622E2A">
              <w:rPr>
                <w:noProof/>
                <w:webHidden/>
              </w:rPr>
              <w:fldChar w:fldCharType="begin"/>
            </w:r>
            <w:r w:rsidR="00622E2A">
              <w:rPr>
                <w:noProof/>
                <w:webHidden/>
              </w:rPr>
              <w:instrText xml:space="preserve"> PAGEREF _Toc434583824 \h </w:instrText>
            </w:r>
            <w:r w:rsidR="00622E2A">
              <w:rPr>
                <w:noProof/>
                <w:webHidden/>
              </w:rPr>
            </w:r>
            <w:r w:rsidR="00622E2A">
              <w:rPr>
                <w:noProof/>
                <w:webHidden/>
              </w:rPr>
              <w:fldChar w:fldCharType="separate"/>
            </w:r>
            <w:r w:rsidR="00622E2A">
              <w:rPr>
                <w:noProof/>
                <w:webHidden/>
              </w:rPr>
              <w:t>27</w:t>
            </w:r>
            <w:r w:rsidR="00622E2A">
              <w:rPr>
                <w:noProof/>
                <w:webHidden/>
              </w:rPr>
              <w:fldChar w:fldCharType="end"/>
            </w:r>
          </w:hyperlink>
        </w:p>
        <w:p w:rsidR="00622E2A" w:rsidRDefault="00FF761A">
          <w:pPr>
            <w:pStyle w:val="Inhopg2"/>
            <w:tabs>
              <w:tab w:val="right" w:leader="dot" w:pos="9062"/>
            </w:tabs>
            <w:rPr>
              <w:rFonts w:eastAsiaTheme="minorEastAsia" w:cstheme="minorBidi"/>
              <w:noProof/>
              <w:sz w:val="22"/>
              <w:szCs w:val="22"/>
              <w:lang w:eastAsia="nl-NL"/>
            </w:rPr>
          </w:pPr>
          <w:hyperlink w:anchor="_Toc434583825" w:history="1">
            <w:r w:rsidR="00622E2A" w:rsidRPr="00162758">
              <w:rPr>
                <w:rStyle w:val="Hyperlink"/>
                <w:noProof/>
              </w:rPr>
              <w:t>Episode 4 Verzekeren</w:t>
            </w:r>
            <w:r w:rsidR="00622E2A">
              <w:rPr>
                <w:noProof/>
                <w:webHidden/>
              </w:rPr>
              <w:tab/>
            </w:r>
            <w:r w:rsidR="00622E2A">
              <w:rPr>
                <w:noProof/>
                <w:webHidden/>
              </w:rPr>
              <w:fldChar w:fldCharType="begin"/>
            </w:r>
            <w:r w:rsidR="00622E2A">
              <w:rPr>
                <w:noProof/>
                <w:webHidden/>
              </w:rPr>
              <w:instrText xml:space="preserve"> PAGEREF _Toc434583825 \h </w:instrText>
            </w:r>
            <w:r w:rsidR="00622E2A">
              <w:rPr>
                <w:noProof/>
                <w:webHidden/>
              </w:rPr>
            </w:r>
            <w:r w:rsidR="00622E2A">
              <w:rPr>
                <w:noProof/>
                <w:webHidden/>
              </w:rPr>
              <w:fldChar w:fldCharType="separate"/>
            </w:r>
            <w:r w:rsidR="00622E2A">
              <w:rPr>
                <w:noProof/>
                <w:webHidden/>
              </w:rPr>
              <w:t>29</w:t>
            </w:r>
            <w:r w:rsidR="00622E2A">
              <w:rPr>
                <w:noProof/>
                <w:webHidden/>
              </w:rPr>
              <w:fldChar w:fldCharType="end"/>
            </w:r>
          </w:hyperlink>
        </w:p>
        <w:p w:rsidR="00622E2A" w:rsidRDefault="00FF761A">
          <w:pPr>
            <w:pStyle w:val="Inhopg2"/>
            <w:tabs>
              <w:tab w:val="right" w:leader="dot" w:pos="9062"/>
            </w:tabs>
            <w:rPr>
              <w:rFonts w:eastAsiaTheme="minorEastAsia" w:cstheme="minorBidi"/>
              <w:noProof/>
              <w:sz w:val="22"/>
              <w:szCs w:val="22"/>
              <w:lang w:eastAsia="nl-NL"/>
            </w:rPr>
          </w:pPr>
          <w:hyperlink w:anchor="_Toc434583826" w:history="1">
            <w:r w:rsidR="00622E2A" w:rsidRPr="00162758">
              <w:rPr>
                <w:rStyle w:val="Hyperlink"/>
                <w:noProof/>
              </w:rPr>
              <w:t>Episode 5 Bestuursrecht</w:t>
            </w:r>
            <w:r w:rsidR="00622E2A">
              <w:rPr>
                <w:noProof/>
                <w:webHidden/>
              </w:rPr>
              <w:tab/>
            </w:r>
            <w:r w:rsidR="00622E2A">
              <w:rPr>
                <w:noProof/>
                <w:webHidden/>
              </w:rPr>
              <w:fldChar w:fldCharType="begin"/>
            </w:r>
            <w:r w:rsidR="00622E2A">
              <w:rPr>
                <w:noProof/>
                <w:webHidden/>
              </w:rPr>
              <w:instrText xml:space="preserve"> PAGEREF _Toc434583826 \h </w:instrText>
            </w:r>
            <w:r w:rsidR="00622E2A">
              <w:rPr>
                <w:noProof/>
                <w:webHidden/>
              </w:rPr>
            </w:r>
            <w:r w:rsidR="00622E2A">
              <w:rPr>
                <w:noProof/>
                <w:webHidden/>
              </w:rPr>
              <w:fldChar w:fldCharType="separate"/>
            </w:r>
            <w:r w:rsidR="00622E2A">
              <w:rPr>
                <w:noProof/>
                <w:webHidden/>
              </w:rPr>
              <w:t>30</w:t>
            </w:r>
            <w:r w:rsidR="00622E2A">
              <w:rPr>
                <w:noProof/>
                <w:webHidden/>
              </w:rPr>
              <w:fldChar w:fldCharType="end"/>
            </w:r>
          </w:hyperlink>
        </w:p>
        <w:p w:rsidR="00622E2A" w:rsidRDefault="00FF761A">
          <w:pPr>
            <w:pStyle w:val="Inhopg2"/>
            <w:tabs>
              <w:tab w:val="right" w:leader="dot" w:pos="9062"/>
            </w:tabs>
            <w:rPr>
              <w:rFonts w:eastAsiaTheme="minorEastAsia" w:cstheme="minorBidi"/>
              <w:noProof/>
              <w:sz w:val="22"/>
              <w:szCs w:val="22"/>
              <w:lang w:eastAsia="nl-NL"/>
            </w:rPr>
          </w:pPr>
          <w:hyperlink w:anchor="_Toc434583827" w:history="1">
            <w:r w:rsidR="00622E2A" w:rsidRPr="00162758">
              <w:rPr>
                <w:rStyle w:val="Hyperlink"/>
                <w:noProof/>
              </w:rPr>
              <w:t>Episode 6 Ondernemingsrecht</w:t>
            </w:r>
            <w:r w:rsidR="00622E2A">
              <w:rPr>
                <w:noProof/>
                <w:webHidden/>
              </w:rPr>
              <w:tab/>
            </w:r>
            <w:r w:rsidR="00622E2A">
              <w:rPr>
                <w:noProof/>
                <w:webHidden/>
              </w:rPr>
              <w:fldChar w:fldCharType="begin"/>
            </w:r>
            <w:r w:rsidR="00622E2A">
              <w:rPr>
                <w:noProof/>
                <w:webHidden/>
              </w:rPr>
              <w:instrText xml:space="preserve"> PAGEREF _Toc434583827 \h </w:instrText>
            </w:r>
            <w:r w:rsidR="00622E2A">
              <w:rPr>
                <w:noProof/>
                <w:webHidden/>
              </w:rPr>
            </w:r>
            <w:r w:rsidR="00622E2A">
              <w:rPr>
                <w:noProof/>
                <w:webHidden/>
              </w:rPr>
              <w:fldChar w:fldCharType="separate"/>
            </w:r>
            <w:r w:rsidR="00622E2A">
              <w:rPr>
                <w:noProof/>
                <w:webHidden/>
              </w:rPr>
              <w:t>31</w:t>
            </w:r>
            <w:r w:rsidR="00622E2A">
              <w:rPr>
                <w:noProof/>
                <w:webHidden/>
              </w:rPr>
              <w:fldChar w:fldCharType="end"/>
            </w:r>
          </w:hyperlink>
        </w:p>
        <w:p w:rsidR="00622E2A" w:rsidRDefault="00FF761A">
          <w:pPr>
            <w:pStyle w:val="Inhopg2"/>
            <w:tabs>
              <w:tab w:val="right" w:leader="dot" w:pos="9062"/>
            </w:tabs>
            <w:rPr>
              <w:rFonts w:eastAsiaTheme="minorEastAsia" w:cstheme="minorBidi"/>
              <w:noProof/>
              <w:sz w:val="22"/>
              <w:szCs w:val="22"/>
              <w:lang w:eastAsia="nl-NL"/>
            </w:rPr>
          </w:pPr>
          <w:hyperlink w:anchor="_Toc434583828" w:history="1">
            <w:r w:rsidR="00622E2A" w:rsidRPr="00162758">
              <w:rPr>
                <w:rStyle w:val="Hyperlink"/>
                <w:noProof/>
              </w:rPr>
              <w:t>Episode 7 Verzekeringen</w:t>
            </w:r>
            <w:r w:rsidR="00622E2A">
              <w:rPr>
                <w:noProof/>
                <w:webHidden/>
              </w:rPr>
              <w:tab/>
            </w:r>
            <w:r w:rsidR="00622E2A">
              <w:rPr>
                <w:noProof/>
                <w:webHidden/>
              </w:rPr>
              <w:fldChar w:fldCharType="begin"/>
            </w:r>
            <w:r w:rsidR="00622E2A">
              <w:rPr>
                <w:noProof/>
                <w:webHidden/>
              </w:rPr>
              <w:instrText xml:space="preserve"> PAGEREF _Toc434583828 \h </w:instrText>
            </w:r>
            <w:r w:rsidR="00622E2A">
              <w:rPr>
                <w:noProof/>
                <w:webHidden/>
              </w:rPr>
            </w:r>
            <w:r w:rsidR="00622E2A">
              <w:rPr>
                <w:noProof/>
                <w:webHidden/>
              </w:rPr>
              <w:fldChar w:fldCharType="separate"/>
            </w:r>
            <w:r w:rsidR="00622E2A">
              <w:rPr>
                <w:noProof/>
                <w:webHidden/>
              </w:rPr>
              <w:t>32</w:t>
            </w:r>
            <w:r w:rsidR="00622E2A">
              <w:rPr>
                <w:noProof/>
                <w:webHidden/>
              </w:rPr>
              <w:fldChar w:fldCharType="end"/>
            </w:r>
          </w:hyperlink>
        </w:p>
        <w:p w:rsidR="00622E2A" w:rsidRDefault="00FF761A">
          <w:pPr>
            <w:pStyle w:val="Inhopg1"/>
            <w:tabs>
              <w:tab w:val="right" w:leader="dot" w:pos="9062"/>
            </w:tabs>
            <w:rPr>
              <w:rFonts w:eastAsiaTheme="minorEastAsia" w:cstheme="minorBidi"/>
              <w:noProof/>
              <w:sz w:val="22"/>
              <w:szCs w:val="22"/>
              <w:lang w:eastAsia="nl-NL"/>
            </w:rPr>
          </w:pPr>
          <w:hyperlink w:anchor="_Toc434583829" w:history="1">
            <w:r w:rsidR="00622E2A" w:rsidRPr="00162758">
              <w:rPr>
                <w:rStyle w:val="Hyperlink"/>
                <w:noProof/>
              </w:rPr>
              <w:t>Beoordelingsrubric</w:t>
            </w:r>
            <w:r w:rsidR="00622E2A">
              <w:rPr>
                <w:noProof/>
                <w:webHidden/>
              </w:rPr>
              <w:tab/>
            </w:r>
            <w:r w:rsidR="00622E2A">
              <w:rPr>
                <w:noProof/>
                <w:webHidden/>
              </w:rPr>
              <w:fldChar w:fldCharType="begin"/>
            </w:r>
            <w:r w:rsidR="00622E2A">
              <w:rPr>
                <w:noProof/>
                <w:webHidden/>
              </w:rPr>
              <w:instrText xml:space="preserve"> PAGEREF _Toc434583829 \h </w:instrText>
            </w:r>
            <w:r w:rsidR="00622E2A">
              <w:rPr>
                <w:noProof/>
                <w:webHidden/>
              </w:rPr>
            </w:r>
            <w:r w:rsidR="00622E2A">
              <w:rPr>
                <w:noProof/>
                <w:webHidden/>
              </w:rPr>
              <w:fldChar w:fldCharType="separate"/>
            </w:r>
            <w:r w:rsidR="00622E2A">
              <w:rPr>
                <w:noProof/>
                <w:webHidden/>
              </w:rPr>
              <w:t>33</w:t>
            </w:r>
            <w:r w:rsidR="00622E2A">
              <w:rPr>
                <w:noProof/>
                <w:webHidden/>
              </w:rPr>
              <w:fldChar w:fldCharType="end"/>
            </w:r>
          </w:hyperlink>
        </w:p>
        <w:p w:rsidR="00622E2A" w:rsidRDefault="00FF761A">
          <w:pPr>
            <w:pStyle w:val="Inhopg1"/>
            <w:tabs>
              <w:tab w:val="right" w:leader="dot" w:pos="9062"/>
            </w:tabs>
            <w:rPr>
              <w:rFonts w:eastAsiaTheme="minorEastAsia" w:cstheme="minorBidi"/>
              <w:noProof/>
              <w:sz w:val="22"/>
              <w:szCs w:val="22"/>
              <w:lang w:eastAsia="nl-NL"/>
            </w:rPr>
          </w:pPr>
          <w:hyperlink w:anchor="_Toc434583830" w:history="1">
            <w:r w:rsidR="00622E2A" w:rsidRPr="00162758">
              <w:rPr>
                <w:rStyle w:val="Hyperlink"/>
                <w:noProof/>
              </w:rPr>
              <w:t>Studentenhandleiding</w:t>
            </w:r>
            <w:r w:rsidR="00622E2A">
              <w:rPr>
                <w:noProof/>
                <w:webHidden/>
              </w:rPr>
              <w:tab/>
            </w:r>
            <w:r w:rsidR="00622E2A">
              <w:rPr>
                <w:noProof/>
                <w:webHidden/>
              </w:rPr>
              <w:fldChar w:fldCharType="begin"/>
            </w:r>
            <w:r w:rsidR="00622E2A">
              <w:rPr>
                <w:noProof/>
                <w:webHidden/>
              </w:rPr>
              <w:instrText xml:space="preserve"> PAGEREF _Toc434583830 \h </w:instrText>
            </w:r>
            <w:r w:rsidR="00622E2A">
              <w:rPr>
                <w:noProof/>
                <w:webHidden/>
              </w:rPr>
            </w:r>
            <w:r w:rsidR="00622E2A">
              <w:rPr>
                <w:noProof/>
                <w:webHidden/>
              </w:rPr>
              <w:fldChar w:fldCharType="separate"/>
            </w:r>
            <w:r w:rsidR="00622E2A">
              <w:rPr>
                <w:noProof/>
                <w:webHidden/>
              </w:rPr>
              <w:t>34</w:t>
            </w:r>
            <w:r w:rsidR="00622E2A">
              <w:rPr>
                <w:noProof/>
                <w:webHidden/>
              </w:rPr>
              <w:fldChar w:fldCharType="end"/>
            </w:r>
          </w:hyperlink>
        </w:p>
        <w:p w:rsidR="00622E2A" w:rsidRDefault="00622E2A">
          <w:pPr>
            <w:pStyle w:val="Inhopg2"/>
            <w:tabs>
              <w:tab w:val="right" w:leader="dot" w:pos="9062"/>
            </w:tabs>
            <w:rPr>
              <w:rFonts w:eastAsiaTheme="minorEastAsia" w:cstheme="minorBidi"/>
              <w:noProof/>
              <w:sz w:val="22"/>
              <w:szCs w:val="22"/>
              <w:lang w:eastAsia="nl-NL"/>
            </w:rPr>
          </w:pPr>
          <w:hyperlink w:anchor="_Toc434583832" w:history="1">
            <w:r w:rsidRPr="00162758">
              <w:rPr>
                <w:rStyle w:val="Hyperlink"/>
                <w:noProof/>
              </w:rPr>
              <w:t>Episode 1: Budgetrecht</w:t>
            </w:r>
            <w:r>
              <w:rPr>
                <w:noProof/>
                <w:webHidden/>
              </w:rPr>
              <w:tab/>
            </w:r>
            <w:r>
              <w:rPr>
                <w:noProof/>
                <w:webHidden/>
              </w:rPr>
              <w:fldChar w:fldCharType="begin"/>
            </w:r>
            <w:r>
              <w:rPr>
                <w:noProof/>
                <w:webHidden/>
              </w:rPr>
              <w:instrText xml:space="preserve"> PAGEREF _Toc434583832 \h </w:instrText>
            </w:r>
            <w:r>
              <w:rPr>
                <w:noProof/>
                <w:webHidden/>
              </w:rPr>
            </w:r>
            <w:r>
              <w:rPr>
                <w:noProof/>
                <w:webHidden/>
              </w:rPr>
              <w:fldChar w:fldCharType="separate"/>
            </w:r>
            <w:r>
              <w:rPr>
                <w:noProof/>
                <w:webHidden/>
              </w:rPr>
              <w:t>35</w:t>
            </w:r>
            <w:r>
              <w:rPr>
                <w:noProof/>
                <w:webHidden/>
              </w:rPr>
              <w:fldChar w:fldCharType="end"/>
            </w:r>
          </w:hyperlink>
        </w:p>
        <w:p w:rsidR="00622E2A" w:rsidRDefault="00FF761A">
          <w:pPr>
            <w:pStyle w:val="Inhopg2"/>
            <w:tabs>
              <w:tab w:val="right" w:leader="dot" w:pos="9062"/>
            </w:tabs>
            <w:rPr>
              <w:rFonts w:eastAsiaTheme="minorEastAsia" w:cstheme="minorBidi"/>
              <w:noProof/>
              <w:sz w:val="22"/>
              <w:szCs w:val="22"/>
              <w:lang w:eastAsia="nl-NL"/>
            </w:rPr>
          </w:pPr>
          <w:hyperlink w:anchor="_Toc434583833" w:history="1">
            <w:r w:rsidR="00622E2A" w:rsidRPr="00162758">
              <w:rPr>
                <w:rStyle w:val="Hyperlink"/>
                <w:noProof/>
              </w:rPr>
              <w:t>Episode 2: Huurrecht</w:t>
            </w:r>
            <w:r w:rsidR="00622E2A">
              <w:rPr>
                <w:noProof/>
                <w:webHidden/>
              </w:rPr>
              <w:tab/>
            </w:r>
            <w:r w:rsidR="00622E2A">
              <w:rPr>
                <w:noProof/>
                <w:webHidden/>
              </w:rPr>
              <w:fldChar w:fldCharType="begin"/>
            </w:r>
            <w:r w:rsidR="00622E2A">
              <w:rPr>
                <w:noProof/>
                <w:webHidden/>
              </w:rPr>
              <w:instrText xml:space="preserve"> PAGEREF _Toc434583833 \h </w:instrText>
            </w:r>
            <w:r w:rsidR="00622E2A">
              <w:rPr>
                <w:noProof/>
                <w:webHidden/>
              </w:rPr>
            </w:r>
            <w:r w:rsidR="00622E2A">
              <w:rPr>
                <w:noProof/>
                <w:webHidden/>
              </w:rPr>
              <w:fldChar w:fldCharType="separate"/>
            </w:r>
            <w:r w:rsidR="00622E2A">
              <w:rPr>
                <w:noProof/>
                <w:webHidden/>
              </w:rPr>
              <w:t>36</w:t>
            </w:r>
            <w:r w:rsidR="00622E2A">
              <w:rPr>
                <w:noProof/>
                <w:webHidden/>
              </w:rPr>
              <w:fldChar w:fldCharType="end"/>
            </w:r>
          </w:hyperlink>
        </w:p>
        <w:p w:rsidR="00622E2A" w:rsidRDefault="00FF761A">
          <w:pPr>
            <w:pStyle w:val="Inhopg2"/>
            <w:tabs>
              <w:tab w:val="right" w:leader="dot" w:pos="9062"/>
            </w:tabs>
            <w:rPr>
              <w:rFonts w:eastAsiaTheme="minorEastAsia" w:cstheme="minorBidi"/>
              <w:noProof/>
              <w:sz w:val="22"/>
              <w:szCs w:val="22"/>
              <w:lang w:eastAsia="nl-NL"/>
            </w:rPr>
          </w:pPr>
          <w:hyperlink w:anchor="_Toc434583834" w:history="1">
            <w:r w:rsidR="00622E2A" w:rsidRPr="00162758">
              <w:rPr>
                <w:rStyle w:val="Hyperlink"/>
                <w:noProof/>
              </w:rPr>
              <w:t>Episode 3: Ondernemingsrecht</w:t>
            </w:r>
            <w:r w:rsidR="00622E2A">
              <w:rPr>
                <w:noProof/>
                <w:webHidden/>
              </w:rPr>
              <w:tab/>
            </w:r>
            <w:r w:rsidR="00622E2A">
              <w:rPr>
                <w:noProof/>
                <w:webHidden/>
              </w:rPr>
              <w:fldChar w:fldCharType="begin"/>
            </w:r>
            <w:r w:rsidR="00622E2A">
              <w:rPr>
                <w:noProof/>
                <w:webHidden/>
              </w:rPr>
              <w:instrText xml:space="preserve"> PAGEREF _Toc434583834 \h </w:instrText>
            </w:r>
            <w:r w:rsidR="00622E2A">
              <w:rPr>
                <w:noProof/>
                <w:webHidden/>
              </w:rPr>
            </w:r>
            <w:r w:rsidR="00622E2A">
              <w:rPr>
                <w:noProof/>
                <w:webHidden/>
              </w:rPr>
              <w:fldChar w:fldCharType="separate"/>
            </w:r>
            <w:r w:rsidR="00622E2A">
              <w:rPr>
                <w:noProof/>
                <w:webHidden/>
              </w:rPr>
              <w:t>37</w:t>
            </w:r>
            <w:r w:rsidR="00622E2A">
              <w:rPr>
                <w:noProof/>
                <w:webHidden/>
              </w:rPr>
              <w:fldChar w:fldCharType="end"/>
            </w:r>
          </w:hyperlink>
        </w:p>
        <w:p w:rsidR="00622E2A" w:rsidRDefault="00FF761A">
          <w:pPr>
            <w:pStyle w:val="Inhopg2"/>
            <w:tabs>
              <w:tab w:val="right" w:leader="dot" w:pos="9062"/>
            </w:tabs>
            <w:rPr>
              <w:rFonts w:eastAsiaTheme="minorEastAsia" w:cstheme="minorBidi"/>
              <w:noProof/>
              <w:sz w:val="22"/>
              <w:szCs w:val="22"/>
              <w:lang w:eastAsia="nl-NL"/>
            </w:rPr>
          </w:pPr>
          <w:hyperlink w:anchor="_Toc434583835" w:history="1">
            <w:r w:rsidR="00622E2A" w:rsidRPr="00162758">
              <w:rPr>
                <w:rStyle w:val="Hyperlink"/>
                <w:noProof/>
              </w:rPr>
              <w:t>Episode 4: Verzekeren</w:t>
            </w:r>
            <w:r w:rsidR="00622E2A">
              <w:rPr>
                <w:noProof/>
                <w:webHidden/>
              </w:rPr>
              <w:tab/>
            </w:r>
            <w:r w:rsidR="00622E2A">
              <w:rPr>
                <w:noProof/>
                <w:webHidden/>
              </w:rPr>
              <w:fldChar w:fldCharType="begin"/>
            </w:r>
            <w:r w:rsidR="00622E2A">
              <w:rPr>
                <w:noProof/>
                <w:webHidden/>
              </w:rPr>
              <w:instrText xml:space="preserve"> PAGEREF _Toc434583835 \h </w:instrText>
            </w:r>
            <w:r w:rsidR="00622E2A">
              <w:rPr>
                <w:noProof/>
                <w:webHidden/>
              </w:rPr>
            </w:r>
            <w:r w:rsidR="00622E2A">
              <w:rPr>
                <w:noProof/>
                <w:webHidden/>
              </w:rPr>
              <w:fldChar w:fldCharType="separate"/>
            </w:r>
            <w:r w:rsidR="00622E2A">
              <w:rPr>
                <w:noProof/>
                <w:webHidden/>
              </w:rPr>
              <w:t>39</w:t>
            </w:r>
            <w:r w:rsidR="00622E2A">
              <w:rPr>
                <w:noProof/>
                <w:webHidden/>
              </w:rPr>
              <w:fldChar w:fldCharType="end"/>
            </w:r>
          </w:hyperlink>
        </w:p>
        <w:p w:rsidR="00622E2A" w:rsidRDefault="00FF761A">
          <w:pPr>
            <w:pStyle w:val="Inhopg2"/>
            <w:tabs>
              <w:tab w:val="right" w:leader="dot" w:pos="9062"/>
            </w:tabs>
            <w:rPr>
              <w:rFonts w:eastAsiaTheme="minorEastAsia" w:cstheme="minorBidi"/>
              <w:noProof/>
              <w:sz w:val="22"/>
              <w:szCs w:val="22"/>
              <w:lang w:eastAsia="nl-NL"/>
            </w:rPr>
          </w:pPr>
          <w:hyperlink w:anchor="_Toc434583836" w:history="1">
            <w:r w:rsidR="00622E2A" w:rsidRPr="00162758">
              <w:rPr>
                <w:rStyle w:val="Hyperlink"/>
                <w:noProof/>
              </w:rPr>
              <w:t>Episode 5: Bestuursrecht</w:t>
            </w:r>
            <w:r w:rsidR="00622E2A">
              <w:rPr>
                <w:noProof/>
                <w:webHidden/>
              </w:rPr>
              <w:tab/>
            </w:r>
            <w:r w:rsidR="00622E2A">
              <w:rPr>
                <w:noProof/>
                <w:webHidden/>
              </w:rPr>
              <w:fldChar w:fldCharType="begin"/>
            </w:r>
            <w:r w:rsidR="00622E2A">
              <w:rPr>
                <w:noProof/>
                <w:webHidden/>
              </w:rPr>
              <w:instrText xml:space="preserve"> PAGEREF _Toc434583836 \h </w:instrText>
            </w:r>
            <w:r w:rsidR="00622E2A">
              <w:rPr>
                <w:noProof/>
                <w:webHidden/>
              </w:rPr>
            </w:r>
            <w:r w:rsidR="00622E2A">
              <w:rPr>
                <w:noProof/>
                <w:webHidden/>
              </w:rPr>
              <w:fldChar w:fldCharType="separate"/>
            </w:r>
            <w:r w:rsidR="00622E2A">
              <w:rPr>
                <w:noProof/>
                <w:webHidden/>
              </w:rPr>
              <w:t>41</w:t>
            </w:r>
            <w:r w:rsidR="00622E2A">
              <w:rPr>
                <w:noProof/>
                <w:webHidden/>
              </w:rPr>
              <w:fldChar w:fldCharType="end"/>
            </w:r>
          </w:hyperlink>
        </w:p>
        <w:p w:rsidR="00622E2A" w:rsidRDefault="00FF761A">
          <w:pPr>
            <w:pStyle w:val="Inhopg2"/>
            <w:tabs>
              <w:tab w:val="right" w:leader="dot" w:pos="9062"/>
            </w:tabs>
            <w:rPr>
              <w:rFonts w:eastAsiaTheme="minorEastAsia" w:cstheme="minorBidi"/>
              <w:noProof/>
              <w:sz w:val="22"/>
              <w:szCs w:val="22"/>
              <w:lang w:eastAsia="nl-NL"/>
            </w:rPr>
          </w:pPr>
          <w:hyperlink w:anchor="_Toc434583837" w:history="1">
            <w:r w:rsidR="00622E2A" w:rsidRPr="00162758">
              <w:rPr>
                <w:rStyle w:val="Hyperlink"/>
                <w:noProof/>
              </w:rPr>
              <w:t>Episode 6: Consumentenrecht</w:t>
            </w:r>
            <w:r w:rsidR="00622E2A">
              <w:rPr>
                <w:noProof/>
                <w:webHidden/>
              </w:rPr>
              <w:tab/>
            </w:r>
            <w:r w:rsidR="00622E2A">
              <w:rPr>
                <w:noProof/>
                <w:webHidden/>
              </w:rPr>
              <w:fldChar w:fldCharType="begin"/>
            </w:r>
            <w:r w:rsidR="00622E2A">
              <w:rPr>
                <w:noProof/>
                <w:webHidden/>
              </w:rPr>
              <w:instrText xml:space="preserve"> PAGEREF _Toc434583837 \h </w:instrText>
            </w:r>
            <w:r w:rsidR="00622E2A">
              <w:rPr>
                <w:noProof/>
                <w:webHidden/>
              </w:rPr>
            </w:r>
            <w:r w:rsidR="00622E2A">
              <w:rPr>
                <w:noProof/>
                <w:webHidden/>
              </w:rPr>
              <w:fldChar w:fldCharType="separate"/>
            </w:r>
            <w:r w:rsidR="00622E2A">
              <w:rPr>
                <w:noProof/>
                <w:webHidden/>
              </w:rPr>
              <w:t>42</w:t>
            </w:r>
            <w:r w:rsidR="00622E2A">
              <w:rPr>
                <w:noProof/>
                <w:webHidden/>
              </w:rPr>
              <w:fldChar w:fldCharType="end"/>
            </w:r>
          </w:hyperlink>
        </w:p>
        <w:p w:rsidR="00622E2A" w:rsidRDefault="00FF761A">
          <w:pPr>
            <w:pStyle w:val="Inhopg2"/>
            <w:tabs>
              <w:tab w:val="right" w:leader="dot" w:pos="9062"/>
            </w:tabs>
            <w:rPr>
              <w:rFonts w:eastAsiaTheme="minorEastAsia" w:cstheme="minorBidi"/>
              <w:noProof/>
              <w:sz w:val="22"/>
              <w:szCs w:val="22"/>
              <w:lang w:eastAsia="nl-NL"/>
            </w:rPr>
          </w:pPr>
          <w:hyperlink w:anchor="_Toc434583838" w:history="1">
            <w:r w:rsidR="00622E2A" w:rsidRPr="00162758">
              <w:rPr>
                <w:rStyle w:val="Hyperlink"/>
                <w:noProof/>
              </w:rPr>
              <w:t>Episode 7: Verzekeringen</w:t>
            </w:r>
            <w:r w:rsidR="00622E2A">
              <w:rPr>
                <w:noProof/>
                <w:webHidden/>
              </w:rPr>
              <w:tab/>
            </w:r>
            <w:r w:rsidR="00622E2A">
              <w:rPr>
                <w:noProof/>
                <w:webHidden/>
              </w:rPr>
              <w:fldChar w:fldCharType="begin"/>
            </w:r>
            <w:r w:rsidR="00622E2A">
              <w:rPr>
                <w:noProof/>
                <w:webHidden/>
              </w:rPr>
              <w:instrText xml:space="preserve"> PAGEREF _Toc434583838 \h </w:instrText>
            </w:r>
            <w:r w:rsidR="00622E2A">
              <w:rPr>
                <w:noProof/>
                <w:webHidden/>
              </w:rPr>
            </w:r>
            <w:r w:rsidR="00622E2A">
              <w:rPr>
                <w:noProof/>
                <w:webHidden/>
              </w:rPr>
              <w:fldChar w:fldCharType="separate"/>
            </w:r>
            <w:r w:rsidR="00622E2A">
              <w:rPr>
                <w:noProof/>
                <w:webHidden/>
              </w:rPr>
              <w:t>43</w:t>
            </w:r>
            <w:r w:rsidR="00622E2A">
              <w:rPr>
                <w:noProof/>
                <w:webHidden/>
              </w:rPr>
              <w:fldChar w:fldCharType="end"/>
            </w:r>
          </w:hyperlink>
        </w:p>
        <w:p w:rsidR="00622E2A" w:rsidRDefault="00FF761A">
          <w:pPr>
            <w:pStyle w:val="Inhopg1"/>
            <w:tabs>
              <w:tab w:val="right" w:leader="dot" w:pos="9062"/>
            </w:tabs>
            <w:rPr>
              <w:rFonts w:eastAsiaTheme="minorEastAsia" w:cstheme="minorBidi"/>
              <w:noProof/>
              <w:sz w:val="22"/>
              <w:szCs w:val="22"/>
              <w:lang w:eastAsia="nl-NL"/>
            </w:rPr>
          </w:pPr>
          <w:hyperlink w:anchor="_Toc434583839" w:history="1">
            <w:r w:rsidR="00622E2A" w:rsidRPr="00162758">
              <w:rPr>
                <w:rStyle w:val="Hyperlink"/>
                <w:noProof/>
              </w:rPr>
              <w:t>Begrippenlijst</w:t>
            </w:r>
            <w:r w:rsidR="00622E2A">
              <w:rPr>
                <w:noProof/>
                <w:webHidden/>
              </w:rPr>
              <w:tab/>
            </w:r>
            <w:r w:rsidR="00622E2A">
              <w:rPr>
                <w:noProof/>
                <w:webHidden/>
              </w:rPr>
              <w:fldChar w:fldCharType="begin"/>
            </w:r>
            <w:r w:rsidR="00622E2A">
              <w:rPr>
                <w:noProof/>
                <w:webHidden/>
              </w:rPr>
              <w:instrText xml:space="preserve"> PAGEREF _Toc434583839 \h </w:instrText>
            </w:r>
            <w:r w:rsidR="00622E2A">
              <w:rPr>
                <w:noProof/>
                <w:webHidden/>
              </w:rPr>
            </w:r>
            <w:r w:rsidR="00622E2A">
              <w:rPr>
                <w:noProof/>
                <w:webHidden/>
              </w:rPr>
              <w:fldChar w:fldCharType="separate"/>
            </w:r>
            <w:r w:rsidR="00622E2A">
              <w:rPr>
                <w:noProof/>
                <w:webHidden/>
              </w:rPr>
              <w:t>45</w:t>
            </w:r>
            <w:r w:rsidR="00622E2A">
              <w:rPr>
                <w:noProof/>
                <w:webHidden/>
              </w:rPr>
              <w:fldChar w:fldCharType="end"/>
            </w:r>
          </w:hyperlink>
        </w:p>
        <w:p w:rsidR="00622E2A" w:rsidRDefault="00FF761A">
          <w:pPr>
            <w:pStyle w:val="Inhopg1"/>
            <w:tabs>
              <w:tab w:val="right" w:leader="dot" w:pos="9062"/>
            </w:tabs>
            <w:rPr>
              <w:rFonts w:eastAsiaTheme="minorEastAsia" w:cstheme="minorBidi"/>
              <w:noProof/>
              <w:sz w:val="22"/>
              <w:szCs w:val="22"/>
              <w:lang w:eastAsia="nl-NL"/>
            </w:rPr>
          </w:pPr>
          <w:hyperlink w:anchor="_Toc434583840" w:history="1">
            <w:r w:rsidR="00622E2A" w:rsidRPr="00162758">
              <w:rPr>
                <w:rStyle w:val="Hyperlink"/>
                <w:noProof/>
              </w:rPr>
              <w:t>Bronnenlijst</w:t>
            </w:r>
            <w:r w:rsidR="00622E2A">
              <w:rPr>
                <w:noProof/>
                <w:webHidden/>
              </w:rPr>
              <w:tab/>
            </w:r>
            <w:r w:rsidR="00622E2A">
              <w:rPr>
                <w:noProof/>
                <w:webHidden/>
              </w:rPr>
              <w:fldChar w:fldCharType="begin"/>
            </w:r>
            <w:r w:rsidR="00622E2A">
              <w:rPr>
                <w:noProof/>
                <w:webHidden/>
              </w:rPr>
              <w:instrText xml:space="preserve"> PAGEREF _Toc434583840 \h </w:instrText>
            </w:r>
            <w:r w:rsidR="00622E2A">
              <w:rPr>
                <w:noProof/>
                <w:webHidden/>
              </w:rPr>
            </w:r>
            <w:r w:rsidR="00622E2A">
              <w:rPr>
                <w:noProof/>
                <w:webHidden/>
              </w:rPr>
              <w:fldChar w:fldCharType="separate"/>
            </w:r>
            <w:r w:rsidR="00622E2A">
              <w:rPr>
                <w:noProof/>
                <w:webHidden/>
              </w:rPr>
              <w:t>49</w:t>
            </w:r>
            <w:r w:rsidR="00622E2A">
              <w:rPr>
                <w:noProof/>
                <w:webHidden/>
              </w:rPr>
              <w:fldChar w:fldCharType="end"/>
            </w:r>
          </w:hyperlink>
        </w:p>
        <w:p w:rsidR="00713326" w:rsidRDefault="00713326">
          <w:r>
            <w:rPr>
              <w:b/>
              <w:bCs/>
            </w:rPr>
            <w:fldChar w:fldCharType="end"/>
          </w:r>
        </w:p>
      </w:sdtContent>
    </w:sdt>
    <w:p w:rsidR="00713326" w:rsidRDefault="00713326">
      <w:pPr>
        <w:spacing w:line="276" w:lineRule="auto"/>
      </w:pPr>
      <w:r>
        <w:br w:type="page"/>
      </w:r>
    </w:p>
    <w:p w:rsidR="00713326" w:rsidRDefault="00713326" w:rsidP="004C00E0">
      <w:pPr>
        <w:pStyle w:val="Kop1"/>
      </w:pPr>
      <w:bookmarkStart w:id="0" w:name="_Toc434583809"/>
      <w:r>
        <w:lastRenderedPageBreak/>
        <w:t>Inleiding</w:t>
      </w:r>
      <w:bookmarkEnd w:id="0"/>
    </w:p>
    <w:p w:rsidR="0012717E" w:rsidRDefault="0012717E" w:rsidP="0012717E">
      <w:r>
        <w:t>Voor u ligt de module Recht speciaal in elkaar gezet voor het Middelbaar Beroepsonderwijs. Het idee van deze module is de studenten meer kennis te geven over het onderwerp recht</w:t>
      </w:r>
      <w:r w:rsidR="00CB2ACC">
        <w:t xml:space="preserve"> en met name situaties die ook regelmatig in het dagelijks leven voor kunnen komen</w:t>
      </w:r>
      <w:r>
        <w:t xml:space="preserve">. Daarnaast zullen ze door zelf onderzoek te doen betere vaardigheden verkrijgen op het gebied van (literatuur)onderzoek. </w:t>
      </w:r>
      <w:r w:rsidR="00CB2ACC">
        <w:t>Ook</w:t>
      </w:r>
      <w:r>
        <w:t xml:space="preserve"> hebben wij besloten om per </w:t>
      </w:r>
      <w:r w:rsidR="001F5942">
        <w:t>epis</w:t>
      </w:r>
      <w:r w:rsidR="00B56631">
        <w:t>ode</w:t>
      </w:r>
      <w:r>
        <w:t xml:space="preserve"> een aantal kerndoelen op te stellen. Hierdoor krijgen de studenten meer inzicht per thema wat zij uiteindelijk moeten weten en kunnen.</w:t>
      </w:r>
    </w:p>
    <w:p w:rsidR="00EC1B17" w:rsidRDefault="0012717E" w:rsidP="0012717E">
      <w:r>
        <w:t xml:space="preserve">De uitvoering van de module ligt volledig in handen van de begeleidende docent. Wij hebben slechts een module opgesteld die bestaat uit een docentenhandleiding en een </w:t>
      </w:r>
      <w:r w:rsidR="00E125E3">
        <w:t>studenten</w:t>
      </w:r>
      <w:r>
        <w:t>handleiding. De docentenhandl</w:t>
      </w:r>
      <w:r w:rsidR="00CB2ACC">
        <w:t>eiding is tevens voorzien van éé</w:t>
      </w:r>
      <w:r>
        <w:t xml:space="preserve">n lesplanformulier per </w:t>
      </w:r>
      <w:r w:rsidR="00B56631">
        <w:t>episode</w:t>
      </w:r>
      <w:r>
        <w:t xml:space="preserve">. Hoe dit </w:t>
      </w:r>
      <w:r w:rsidR="00CB2ACC">
        <w:t xml:space="preserve">verder </w:t>
      </w:r>
      <w:r>
        <w:t>ingevuld wordt is aan de docent zelf.</w:t>
      </w:r>
      <w:r>
        <w:br/>
      </w:r>
      <w:r w:rsidR="00CB2ACC">
        <w:t xml:space="preserve">Wij zijn er echter </w:t>
      </w:r>
      <w:r>
        <w:t xml:space="preserve">van uitgegaan dat de module in groepjes zal worden uitgewerkt. </w:t>
      </w:r>
      <w:r w:rsidR="00EC1B17">
        <w:t>Sommige opdrachten kunnen echter ook individueel of klassikaal</w:t>
      </w:r>
      <w:r w:rsidR="00CB2ACC">
        <w:t xml:space="preserve"> gedaan worden</w:t>
      </w:r>
      <w:r w:rsidR="00EC1B17">
        <w:t>. Ook dit is aan de docent in kwestie.</w:t>
      </w:r>
    </w:p>
    <w:p w:rsidR="00447177" w:rsidRDefault="00970D7A" w:rsidP="0012717E">
      <w:r>
        <w:t>We hebben gekozen voor een verhaallijn waarin drie studenten in een studentenhuis gaan wonen. Eenmaal in dit studentenhuis beleven ze allerlei zaken die betrekking hebben op de onderwerpen. Door de diversiteit binnen dit huis kunnen de uitvoerders van de module op verschillende manieren het verhaal zelf invullen. Dit is uiteraard ook de bedoeling van de module.</w:t>
      </w:r>
    </w:p>
    <w:p w:rsidR="00970D7A" w:rsidRDefault="00970D7A" w:rsidP="0012717E">
      <w:r>
        <w:t>Als naslagwerk voor de docent zijn er hulpmiddelen toegevoegd. Deze hulpmiddelen bestaan uit sleutelvragen en bronnen die zijn bijgevoegd bij elk hoofdstuk. De sleutelvragen dienen ingezet te worden wanneer een groep vastloopt tijdens het proces of wanneer er bijvoorbeeld een onderwijsleergesprek plaats vindt. Door de sleutelvragen te stellen en de studenten hierover na te laten denken zijn ze in staat om de opdracht weer in goede banen te leiden.</w:t>
      </w:r>
    </w:p>
    <w:p w:rsidR="00970D7A" w:rsidRDefault="00970D7A" w:rsidP="0012717E">
      <w:r>
        <w:t>Als laatste hebben we een beoordelingsformulier toegevoegd. In het beoordelingsformulier staan de eisen waaraan de studenten volgens ons do</w:t>
      </w:r>
      <w:r w:rsidR="00812C57">
        <w:t xml:space="preserve">en om een voldoende te behalen. </w:t>
      </w:r>
      <w:r w:rsidR="008309D5">
        <w:t>Namens de makers veel succes met</w:t>
      </w:r>
      <w:r w:rsidR="00CB2ACC">
        <w:t xml:space="preserve"> (het geven)</w:t>
      </w:r>
      <w:r w:rsidR="008309D5">
        <w:t xml:space="preserve"> deze module.</w:t>
      </w:r>
    </w:p>
    <w:p w:rsidR="00713326" w:rsidRDefault="00713326" w:rsidP="0012717E">
      <w:r>
        <w:br w:type="page"/>
      </w:r>
    </w:p>
    <w:p w:rsidR="00F353FD" w:rsidRDefault="00F353FD" w:rsidP="00F353FD">
      <w:pPr>
        <w:pStyle w:val="Kop1"/>
      </w:pPr>
      <w:bookmarkStart w:id="1" w:name="_Toc434583810"/>
      <w:r>
        <w:lastRenderedPageBreak/>
        <w:t>Wat is verhalend ontwerpen?</w:t>
      </w:r>
      <w:bookmarkEnd w:id="1"/>
    </w:p>
    <w:p w:rsidR="00F353FD" w:rsidRDefault="00F353FD" w:rsidP="00F353FD">
      <w:r>
        <w:t>Verhalend ontwerpen vindt zijn oorsprong in Schotland. Steve Bell en Sally Harkness zijn de bedenkers van deze methode van leren. ‘Storyline approach to education’ is sindsdien ook naar Nederland toegekomen en wordt deze vorm van onderwijs voor alle leeftijden nog steeds aangeboden. Het verhalend ontwerpen kenmerkt zich door de verscheidene benodigdheden die aangereikt dienen te worden aan de uitvoerders, bijvoorbeeld de cursisten. Welke deze kenmerken zijn wordt hieronder uitgelicht.</w:t>
      </w:r>
    </w:p>
    <w:p w:rsidR="00F353FD" w:rsidRDefault="00F353FD" w:rsidP="00F353FD">
      <w:r>
        <w:t>Allereerst is een duidelijke verhaallijn erg belangrijk voor de leeractiviteit. De naam zegt het al, een verhalend ontwerp is geen verhalend ontwerp zonder duidelijk verhaal. In dit verhaal moet ook altijd iets opgelost worden. Een leuke roman schrijven is dus niet aan de orde, er zal altijd een probleem te vinden zijn waar de uitvoerders zich mee moeten redden.</w:t>
      </w:r>
    </w:p>
    <w:p w:rsidR="00F353FD" w:rsidRDefault="00F353FD" w:rsidP="00F353FD">
      <w:r>
        <w:t xml:space="preserve">Ten tweede dient het verhaal opgesplitst te zijn in zogenaamde episodes, vrij vertaal naar hoofdstukken. Elke hoofdstuk kent zijn eigen probleem, maar de truc is hier om niet af te wijken van het verhaal. Dezelfde personages komen steeds weer terug en de cursisten zullen vanaf dit moment kritisch naar het probleem moeten kijken. De kritische vragen die bij de cursisten opgeroepen worden moeten open vragen zijn. Hierdoor kan de cursist zijn eigen invulling aan het verhaal geven en wordt de leertaak betekenisvol, dat is juist wat er bereikt moet worden. Belangrijk aan de hoofdstukken is dat direct de aandacht getrokken moet worden. Een roman die saai begint, is erg lastig om door te lezen. Hetzelfde geldt voor verhalend ontwerpen, de cursist moet gelijk geprikkeld en enthousiast raken. </w:t>
      </w:r>
    </w:p>
    <w:p w:rsidR="00F353FD" w:rsidRDefault="00F353FD" w:rsidP="00F353FD">
      <w:r>
        <w:t>Sleutelvragen is het volgende kenmerk van verhalend ontwerpen. De docent is verantwoordelijk voor de voortgang en doet dit door zogenaamde sleutelvragen te stellen aan de leerlingen. Uiteraard moet goed over deze vragen nagedacht worden. Goede sleutelvragen zijn relevant voor de eigen belevenissen van de cursist. Ze moeten oproepen tot nadenken en eventueel nieuwe vragen creëren. De docent zal dus niet zo maar een vraag moeten stellen, er moet van te voren over nagedacht zijn. Het stellen van een goede sleutelvraag is een vervolg op de verhaallijn en heeft hetzelfde doel als in de vorige alinea beschreven staat. Het moet de cursist enthousiast maken om het verhaal voor zich te zien. Pas dan vindt er werkelijk een leeractiviteit plaats.</w:t>
      </w:r>
    </w:p>
    <w:p w:rsidR="00F353FD" w:rsidRDefault="00F353FD" w:rsidP="00F353FD">
      <w:r>
        <w:t>De docent is erg belangrijk in het verhalend ontwerpen, hij dient de leermomenten en –activiteiten te plannen. Zodra hij merkt dat de concentratie verslapt of dat de cursisten vast lopen in het proces moet hij direct ingrijpen. Hiervoor kan hij incidenten gebruiken, dit zijn hulpmiddelen om het proces weer op gang te helpen. Incidenten zijn wendingen in het verhaal die de aandacht weer trekken en de cursisten worden weer geprikkeld om hun eigen ervaring en kennis los te laten op het verhaal. Incidenten kunnen ook ingezet worden bij overgangen naar nieuwe episodes, dit is erg handig om achter de hand te houden. Een episode mag namelijk niet te lang duren en de docent kan op zo’n moment zijn ‘joker’ inzetten.</w:t>
      </w:r>
    </w:p>
    <w:p w:rsidR="00F353FD" w:rsidRDefault="00F353FD" w:rsidP="00F353FD">
      <w:r>
        <w:t xml:space="preserve">Ter afsluiting dient de voortgang van het proces bijgehouden te worden met een zogeheten ‘wandfries’. In chronologische volgorde houden de cursisten bij hoe het verhaal loopt. Dit kan uiteraard op verschillende manieren, voorbeelden zijn sociale media, op het schoolbord, prikbord of op een groot vel papier. De cursisten kijken op deze manier terug naar de </w:t>
      </w:r>
      <w:r>
        <w:lastRenderedPageBreak/>
        <w:t xml:space="preserve">geschiedenis van het verhaal en zullen zo altijd de verhaallijn in hun achterhoofd houden. Dit is overigens ook van essentieel belang om de rode draad in het verhaal te houden. </w:t>
      </w:r>
    </w:p>
    <w:p w:rsidR="00F353FD" w:rsidRDefault="00F353FD" w:rsidP="00F353FD">
      <w:r>
        <w:t>Bovengenoemde kenmerken klinken allemaal leuk, maar wordt er daadwerkelijk ook iets geleerd is de vraag die nog niet beantwoord is. Dit hangt echter allemaal af van de docent, de docent dient het verhalend ontwerp te ontwikkelen op een zodanig niveau dat de cursisten worden uitgedaagd om niet alleen hun algemene kennis te gebruiken, maar ook boven zichzelf uit te stijgen en nieuwe kennis te vergaren. Door hun eigen ervaringen toe te voegen aan het verhaal en de sleutelvragen te beantwoorden worden ze aangespoord om kritisch na te denken over de leren stof. En dat leidt uiteindelijk tot het doel van het verhalend ontwerpen, er moet iets geleerd worden op een manier waarbij de cursist uitgedaagd wordt. Het ontwerp moet betekenisvol zijn, zodat iedere cursist op zijn of haar eigen manier kan leren. Doordat ze de eigen ervaringen toe kunnen passen zijn de cursisten op een andere manier bezig met de stof dan wanneer ze rechtstreeks uit een boek leren.</w:t>
      </w:r>
    </w:p>
    <w:p w:rsidR="00F353FD" w:rsidRDefault="00F353FD" w:rsidP="00F353FD">
      <w:r>
        <w:t>Zoals bij alle leermethoden zijn er zowel voor- als nadelen aan verbonden. Grote voordelen van verhalend ontwerpen zijn de betrokkenheid van de cursisten bij de opdracht. Elke cursist denkt na over de problemen en brengt deze naar voren. Hierdoor is er veel eigen inbreng aan het verhaal en wordt de voorkennis geactiveerd en verder uitgebreid naar een hoger niveau. Althans dat is de bedoeling van deze methode.</w:t>
      </w:r>
    </w:p>
    <w:p w:rsidR="00F353FD" w:rsidRDefault="00F353FD" w:rsidP="00F353FD">
      <w:r>
        <w:t xml:space="preserve">Grootste nadeel en ook direct valkuil is dat het verhaal niet uitdagend genoeg is om de cursisten enthousiast te krijgen. De docent moet overal rekening mee houden en alle scenario’s voorbereiden. Onderschatting van de docent met betrekking tot de voorbereiding en de uitvoering van de opdracht is het grootst valkuil. Niet alleen de verhaallijn en de episodes zullen voorbereidt moet worden, ook de incidenten en sleutelvragen zijn van groot belang om de voortgang van het project en de leeractiviteiten te behouden. </w:t>
      </w:r>
    </w:p>
    <w:p w:rsidR="00F353FD" w:rsidRPr="00995970" w:rsidRDefault="00F353FD" w:rsidP="00F353FD">
      <w:r>
        <w:t>Benodigdheden voor verhalend ontwerpen zijn uiteraard de docent en de cursisten. Daarnaast zal de docent alles tot in de uiterste puntjes moeten voorbereiden, maar hij moet er wel voor zorgen dat de opdracht ‘open’ blijft. Er moet dus een duidelijke verhaallijn aanwezig zijn en een verhaal waarin elke episode zijn eigen probleem kent. Verder is de ‘wandfries’ nodig om de voortgang van het verhaal weer te geven. Benodigdheden hiervoor dienen voorgeschreven te zijn door de docent.</w:t>
      </w:r>
    </w:p>
    <w:p w:rsidR="00F353FD" w:rsidRDefault="00F353FD">
      <w:pPr>
        <w:spacing w:line="276" w:lineRule="auto"/>
        <w:rPr>
          <w:rFonts w:asciiTheme="majorHAnsi" w:eastAsiaTheme="majorEastAsia" w:hAnsiTheme="majorHAnsi" w:cstheme="majorBidi"/>
          <w:b/>
          <w:bCs/>
          <w:color w:val="4F81BD" w:themeColor="accent1"/>
          <w:sz w:val="26"/>
          <w:szCs w:val="26"/>
        </w:rPr>
      </w:pPr>
      <w:r>
        <w:br w:type="page"/>
      </w:r>
    </w:p>
    <w:p w:rsidR="008309D5" w:rsidRDefault="005B0BD9" w:rsidP="004C00E0">
      <w:pPr>
        <w:pStyle w:val="Kop1"/>
      </w:pPr>
      <w:bookmarkStart w:id="2" w:name="_Toc434583811"/>
      <w:r>
        <w:lastRenderedPageBreak/>
        <w:t>Introductie verhaallijn</w:t>
      </w:r>
      <w:bookmarkEnd w:id="2"/>
    </w:p>
    <w:p w:rsidR="00C722D4" w:rsidRDefault="007B4702">
      <w:r>
        <w:t xml:space="preserve">Studenten Peter, Michiel en Kees studeren alle drie in Groningen aan de Hanze Hogeschool. Peter studeert </w:t>
      </w:r>
      <w:r w:rsidR="00EC2FFD">
        <w:rPr>
          <w:i/>
        </w:rPr>
        <w:t>Fiscaal Recht &amp; Economie</w:t>
      </w:r>
      <w:r>
        <w:t xml:space="preserve">, Michiel volgt de opleiding </w:t>
      </w:r>
      <w:r w:rsidR="00EC2FFD">
        <w:rPr>
          <w:i/>
        </w:rPr>
        <w:t>Small Business &amp; Retail Management</w:t>
      </w:r>
      <w:r>
        <w:t xml:space="preserve"> en Kees probeert zijn succes te vinden in </w:t>
      </w:r>
      <w:r w:rsidR="00EC2FFD">
        <w:t>Technische Bedrijfskunde</w:t>
      </w:r>
      <w:r>
        <w:t xml:space="preserve">. </w:t>
      </w:r>
      <w:r w:rsidR="00C722D4">
        <w:t xml:space="preserve">Vanaf groep 4 van de basisschool tot aan het behalen van hun </w:t>
      </w:r>
      <w:r w:rsidR="00DE6E0C">
        <w:t>Havodiploma</w:t>
      </w:r>
      <w:r w:rsidR="00C722D4">
        <w:t xml:space="preserve"> hebben ze bij elkaar in de klas gezeten en zijn ze onafscheidelijk van elkaar geweest. De vriendschap die ze in de loop der jaren hebben opgebouwd proberen ze voort te zetten in Groningen door met elkaar in een studentenhuis te trekken.</w:t>
      </w:r>
      <w:r w:rsidR="00C722D4">
        <w:br/>
        <w:t>Toevallig kent de vader van Michiel uit zijn HEAO-tijd een huisjesmelker uit Groningen. Hier heeft hij af en toe nog steeds contact mee. Wanneer de jongens bij hem aankloppen om de huisjesmelker een verzoek te doen met hun voorstel stemt de vader van Michiel hiermee in. Hij heeft het volste vertrouwen in de drie vrienden en nu ze alle drie 18 jaar zijn vindt hij dat het tijd wordt om het ouderlijk huis te verlaten. Hij belooft hen ’s avonds direct de huisjesmelker te bellen.</w:t>
      </w:r>
    </w:p>
    <w:p w:rsidR="00C722D4" w:rsidRDefault="00C722D4">
      <w:r>
        <w:t xml:space="preserve">Peter van der Slag is onlangs 18 jaar geworden en woont nog steeds bij zijn ouders in Buitenpost. Hij heeft twee oudere broers die ook allebei een studie volgen in Groningen. Hij heeft in zijn jeugd altijd op moeten boksen tegen deze broers. </w:t>
      </w:r>
      <w:r w:rsidR="00C720FA">
        <w:t xml:space="preserve">Dit heeft zijn karakter toch wel verandert in de loop van tijd. Ondanks zijn lieve uitstraling, waar de vrouwen overigens gek op zijn, kan hij meedogenloos zijn in zijn gedrag. Hij denkt wel eens dat hij een knopje kan omzetten waarmee hij zijn gevoel voor anderen uit kan zetten. </w:t>
      </w:r>
      <w:r w:rsidR="004042D1">
        <w:t>Zijn ouders hebben zich hier grote zorgen om gemaakt, want in sommige situaties wilde hij hierdoor nog wel eens uitbarsten van woede. Uiteindelijk is het goed gekomen met Peter en vindt hij dat hij klaar is voor de volgende stap. Het ouderlijk huis verlaten.</w:t>
      </w:r>
    </w:p>
    <w:p w:rsidR="004042D1" w:rsidRDefault="004042D1">
      <w:r>
        <w:t>Michiel</w:t>
      </w:r>
      <w:r w:rsidR="00295A30">
        <w:t xml:space="preserve"> Veenstra</w:t>
      </w:r>
      <w:r>
        <w:t xml:space="preserve"> wordt wel gezien als het </w:t>
      </w:r>
      <w:r w:rsidR="00DE6E0C">
        <w:t>alfa</w:t>
      </w:r>
      <w:r>
        <w:t xml:space="preserve">-mannetje van de drie vrienden. </w:t>
      </w:r>
      <w:r w:rsidR="00912AA8">
        <w:t>Vanwege zijn lengte straalt hij rust en gezag uit. Ondanks dat hij er zelfverzekerdheid uit ziet is dit lang niet altijd het geval. In feite heeft hij alle looks mee om niet onzeker te zijn, maar er is toch altijd iets wat hem zegt dat hij zich onzeker moet voelen. Michiel heeft nog een oudere broer en een jonger zusje. Zijn ouders hebben hem altijd erg beschermend opgevoed en dat is misschien wel de reden dat hij bang is om alleen de wereld in te trekken. Het is ook nog maar pas geleden dat zijn vriendin het uitgemaakt heeft. Ze vond dat hij te onvolwassen was en eerst maar eens zelfstandiger moest worden. Dit besluit voelde voor Michiel als een dreun in zijn gezicht en is absoluut niet goed geweest voor zijn zelfverzekerdheid. Hij is echter vastberaden om naar het advies te luisteren, stiekem weet hij ook wel dat dit waar is.</w:t>
      </w:r>
    </w:p>
    <w:p w:rsidR="00713326" w:rsidRDefault="00912AA8">
      <w:r>
        <w:t xml:space="preserve">Kees </w:t>
      </w:r>
      <w:r w:rsidR="00295A30">
        <w:t xml:space="preserve">Kalmoes </w:t>
      </w:r>
      <w:r>
        <w:t>is de druktemaker van de groep. Vrijwel iedereen heeft hem de stempel ADHD op zijn voorhoofd gedrukt, maar wetenschappers hebben dit nooit kunnen bewijzen. Hij is enig kind en gelukkig voor hem komt hij uit een ontwikkeld en welvarend gezin. Anders was hij zeker weten de dorpsgek van Buitenpost gewor</w:t>
      </w:r>
      <w:r w:rsidR="00CB2ACC">
        <w:t>den. Michiel en Peter hebben</w:t>
      </w:r>
      <w:r>
        <w:t xml:space="preserve"> veel overwicht op hem waardoor</w:t>
      </w:r>
      <w:r w:rsidR="009E2262">
        <w:t xml:space="preserve"> hij in het bijzijn van zijn vrienden ietwat rustiger is. Nog steeds blijft hij zo gek als een deur. Ook hij is geliefd bij de meisjes, dit blijft echter altijd maar bij een onenightstand aangezien geen enkele vrouw met hem wil daten vanwege zijn drukke karakter. Michiel en Peter hebben altijd gezegd dat wanneer hij een keer een meid tegenkomt die overwicht op hem heeft hij op slag verliefd is. Kees vindt dit verschrikkelijke onzin, hij ziet zichzelf als de </w:t>
      </w:r>
      <w:r w:rsidR="00DE6E0C">
        <w:t>“</w:t>
      </w:r>
      <w:r w:rsidR="009E2262">
        <w:t>player</w:t>
      </w:r>
      <w:r w:rsidR="00DE6E0C">
        <w:t>”</w:t>
      </w:r>
      <w:r w:rsidR="009E2262">
        <w:t xml:space="preserve"> die op zijn 50</w:t>
      </w:r>
      <w:r w:rsidR="009E2262" w:rsidRPr="009E2262">
        <w:rPr>
          <w:vertAlign w:val="superscript"/>
        </w:rPr>
        <w:t>e</w:t>
      </w:r>
      <w:r w:rsidR="009E2262">
        <w:t xml:space="preserve"> nog steeds nie</w:t>
      </w:r>
      <w:r w:rsidR="00713326">
        <w:t>t getrouwd is en kinderen heeft</w:t>
      </w:r>
      <w:r w:rsidR="00B15C15">
        <w:t>.</w:t>
      </w:r>
    </w:p>
    <w:p w:rsidR="00D074BA" w:rsidRDefault="005A3538" w:rsidP="004C00E0">
      <w:pPr>
        <w:pStyle w:val="Kop1"/>
      </w:pPr>
      <w:bookmarkStart w:id="3" w:name="_Toc434583812"/>
      <w:r w:rsidRPr="005A3538">
        <w:lastRenderedPageBreak/>
        <w:t>Docentenhandleiding</w:t>
      </w:r>
      <w:bookmarkEnd w:id="3"/>
    </w:p>
    <w:p w:rsidR="005A3538" w:rsidRDefault="005A3538" w:rsidP="005A3538"/>
    <w:p w:rsidR="005A3538" w:rsidRDefault="005A3538" w:rsidP="005A3538"/>
    <w:p w:rsidR="005A3538" w:rsidRDefault="005A3538" w:rsidP="005A3538">
      <w:r>
        <w:rPr>
          <w:noProof/>
          <w:lang w:val="en-US"/>
        </w:rPr>
        <w:drawing>
          <wp:anchor distT="0" distB="0" distL="114300" distR="114300" simplePos="0" relativeHeight="251658240" behindDoc="0" locked="0" layoutInCell="1" allowOverlap="1" wp14:anchorId="4026B712" wp14:editId="2849FD44">
            <wp:simplePos x="0" y="0"/>
            <wp:positionH relativeFrom="column">
              <wp:posOffset>49530</wp:posOffset>
            </wp:positionH>
            <wp:positionV relativeFrom="paragraph">
              <wp:posOffset>195580</wp:posOffset>
            </wp:positionV>
            <wp:extent cx="5711190" cy="3289300"/>
            <wp:effectExtent l="0" t="0" r="3810" b="6350"/>
            <wp:wrapSquare wrapText="bothSides"/>
            <wp:docPr id="2" name="Afbeelding 2" descr="http://cdn.vellance.com/despeld/speld.nl/wp-content/uploads/Lady-Justice-cc-DJO-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vellance.com/despeld/speld.nl/wp-content/uploads/Lady-Justice-cc-DJO-Phot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1190" cy="3289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3538" w:rsidRDefault="005A3538" w:rsidP="005A3538"/>
    <w:p w:rsidR="005A3538" w:rsidRDefault="005A3538" w:rsidP="005A3538"/>
    <w:p w:rsidR="005A3538" w:rsidRDefault="005A3538" w:rsidP="005A3538"/>
    <w:p w:rsidR="005A3538" w:rsidRDefault="005A3538" w:rsidP="005A3538">
      <w:r>
        <w:rPr>
          <w:noProof/>
          <w:lang w:val="en-US"/>
        </w:rPr>
        <mc:AlternateContent>
          <mc:Choice Requires="wps">
            <w:drawing>
              <wp:anchor distT="0" distB="0" distL="114300" distR="114300" simplePos="0" relativeHeight="251660288" behindDoc="0" locked="0" layoutInCell="1" allowOverlap="1" wp14:anchorId="3985D75F" wp14:editId="5EA41DCB">
                <wp:simplePos x="0" y="0"/>
                <wp:positionH relativeFrom="column">
                  <wp:align>center</wp:align>
                </wp:positionH>
                <wp:positionV relativeFrom="paragraph">
                  <wp:posOffset>0</wp:posOffset>
                </wp:positionV>
                <wp:extent cx="5308270" cy="2588820"/>
                <wp:effectExtent l="0" t="0" r="26035" b="2159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270" cy="25888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5086A" w:rsidRDefault="0045086A" w:rsidP="005A3538">
                            <w:pPr>
                              <w:pStyle w:val="Titel"/>
                              <w:jc w:val="center"/>
                            </w:pPr>
                            <w:r>
                              <w:t>Module Recht</w:t>
                            </w:r>
                          </w:p>
                          <w:p w:rsidR="0045086A" w:rsidRPr="005A3538" w:rsidRDefault="0045086A" w:rsidP="005A3538">
                            <w:pPr>
                              <w:pStyle w:val="Titel"/>
                              <w:jc w:val="center"/>
                            </w:pPr>
                            <w:r>
                              <w:t>Middelbaar Beroepsonderwijs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85D75F" id="_x0000_t202" coordsize="21600,21600" o:spt="202" path="m,l,21600r21600,l21600,xe">
                <v:stroke joinstyle="miter"/>
                <v:path gradientshapeok="t" o:connecttype="rect"/>
              </v:shapetype>
              <v:shape id="Tekstvak 2" o:spid="_x0000_s1026" type="#_x0000_t202" style="position:absolute;margin-left:0;margin-top:0;width:417.95pt;height:203.85pt;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" fillcolor="white [3201]" strokecolor="black [3200]" strokeweight="2pt">
                <v:textbox>
                  <w:txbxContent>
                    <w:p w:rsidR="0045086A" w:rsidRDefault="0045086A" w:rsidP="005A3538">
                      <w:pPr>
                        <w:pStyle w:val="Titel"/>
                        <w:jc w:val="center"/>
                      </w:pPr>
                      <w:r>
                        <w:t>Module Recht</w:t>
                      </w:r>
                    </w:p>
                    <w:p w:rsidR="0045086A" w:rsidRPr="005A3538" w:rsidRDefault="0045086A" w:rsidP="005A3538">
                      <w:pPr>
                        <w:pStyle w:val="Titel"/>
                        <w:jc w:val="center"/>
                      </w:pPr>
                      <w:r>
                        <w:t>Middelbaar Beroepsonderwijs</w:t>
                      </w:r>
                    </w:p>
                  </w:txbxContent>
                </v:textbox>
              </v:shape>
            </w:pict>
          </mc:Fallback>
        </mc:AlternateContent>
      </w:r>
    </w:p>
    <w:p w:rsidR="005A3538" w:rsidRDefault="005A3538" w:rsidP="005A3538"/>
    <w:p w:rsidR="005A3538" w:rsidRDefault="005A3538" w:rsidP="005A3538"/>
    <w:p w:rsidR="005A3538" w:rsidRDefault="005A3538" w:rsidP="005A3538"/>
    <w:p w:rsidR="005A3538" w:rsidRDefault="005A3538" w:rsidP="005A3538"/>
    <w:p w:rsidR="005A3538" w:rsidRDefault="005A3538" w:rsidP="005A3538"/>
    <w:p w:rsidR="005A3538" w:rsidRDefault="005A3538" w:rsidP="005A3538"/>
    <w:p w:rsidR="005A3538" w:rsidRDefault="005A3538" w:rsidP="005A3538"/>
    <w:p w:rsidR="005A3538" w:rsidRDefault="005A3538">
      <w:pPr>
        <w:spacing w:line="276" w:lineRule="auto"/>
      </w:pPr>
      <w:r>
        <w:br w:type="page"/>
      </w:r>
    </w:p>
    <w:p w:rsidR="00CB2ACC" w:rsidRDefault="00995CE1" w:rsidP="000155D8">
      <w:r w:rsidRPr="003A7466">
        <w:rPr>
          <w:noProof/>
          <w:lang w:val="en-US"/>
        </w:rPr>
        <w:lastRenderedPageBreak/>
        <mc:AlternateContent>
          <mc:Choice Requires="wps">
            <w:drawing>
              <wp:anchor distT="45720" distB="45720" distL="114300" distR="114300" simplePos="0" relativeHeight="251662336" behindDoc="0" locked="0" layoutInCell="1" allowOverlap="1" wp14:anchorId="5917DD1F" wp14:editId="038AC914">
                <wp:simplePos x="0" y="0"/>
                <wp:positionH relativeFrom="margin">
                  <wp:posOffset>-92075</wp:posOffset>
                </wp:positionH>
                <wp:positionV relativeFrom="paragraph">
                  <wp:posOffset>-419100</wp:posOffset>
                </wp:positionV>
                <wp:extent cx="5652135" cy="546100"/>
                <wp:effectExtent l="0" t="0" r="24765"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2135" cy="546100"/>
                        </a:xfrm>
                        <a:prstGeom prst="rect">
                          <a:avLst/>
                        </a:prstGeom>
                        <a:solidFill>
                          <a:srgbClr val="FFFFFF"/>
                        </a:solidFill>
                        <a:ln w="9525">
                          <a:solidFill>
                            <a:srgbClr val="000000"/>
                          </a:solidFill>
                          <a:miter lim="800000"/>
                          <a:headEnd/>
                          <a:tailEnd/>
                        </a:ln>
                      </wps:spPr>
                      <wps:txbx>
                        <w:txbxContent>
                          <w:p w:rsidR="0045086A" w:rsidRPr="003A7466" w:rsidRDefault="0045086A" w:rsidP="00C14648">
                            <w:pPr>
                              <w:pStyle w:val="Kop2"/>
                            </w:pPr>
                            <w:bookmarkStart w:id="4" w:name="_Toc434583813"/>
                            <w:r>
                              <w:t>Episode 1: Budgetteren</w:t>
                            </w:r>
                            <w:bookmarkEnd w:id="4"/>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17DD1F" id="Text Box 2" o:spid="_x0000_s1027" type="#_x0000_t202" style="position:absolute;margin-left:-7.25pt;margin-top:-33pt;width:445.05pt;height:43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">
                <v:textbox>
                  <w:txbxContent>
                    <w:p w:rsidR="0045086A" w:rsidRPr="003A7466" w:rsidRDefault="0045086A" w:rsidP="00C14648">
                      <w:pPr>
                        <w:pStyle w:val="Kop2"/>
                      </w:pPr>
                      <w:bookmarkStart w:id="5" w:name="_Toc434583813"/>
                      <w:r>
                        <w:t>Episode 1: Budgetteren</w:t>
                      </w:r>
                      <w:bookmarkEnd w:id="5"/>
                    </w:p>
                  </w:txbxContent>
                </v:textbox>
                <w10:wrap type="square" anchorx="margin"/>
              </v:shape>
            </w:pict>
          </mc:Fallback>
        </mc:AlternateContent>
      </w:r>
      <w:r w:rsidR="000155D8">
        <w:t xml:space="preserve">Het verhaal begint met een hoofdstuk budgetteren. Peter, Michiel en </w:t>
      </w:r>
      <w:r w:rsidR="00CB2ACC">
        <w:t>Kees willen gezamenlijk in een studentenhuis trekken. Voor</w:t>
      </w:r>
      <w:r w:rsidR="000155D8">
        <w:t>dat ze in een studentenhuis kunnen trekken is het van groot belang d</w:t>
      </w:r>
      <w:r w:rsidR="00CB2ACC">
        <w:t>at ze goed overzicht hebben van</w:t>
      </w:r>
      <w:r w:rsidR="000155D8">
        <w:t xml:space="preserve"> hun financiën. A</w:t>
      </w:r>
      <w:r w:rsidR="00CB2ACC">
        <w:t>ls ze hier een goed overzicht van</w:t>
      </w:r>
      <w:r w:rsidR="000155D8">
        <w:t xml:space="preserve"> hebben kunnen ze plannen maken. Er is gekozen </w:t>
      </w:r>
      <w:r w:rsidR="00CB2ACC">
        <w:t>voor dit onderwerp,</w:t>
      </w:r>
      <w:r w:rsidR="000155D8">
        <w:t xml:space="preserve"> omdat</w:t>
      </w:r>
      <w:r w:rsidR="00CB2ACC">
        <w:t xml:space="preserve"> het dichtbij de studenten bevindt.</w:t>
      </w:r>
      <w:r w:rsidR="000155D8">
        <w:t>. Sommige studenten wonen al op kamers en anderen twijfelen misschien om dit te doen. Kortom</w:t>
      </w:r>
      <w:r w:rsidR="00CB2ACC">
        <w:t>,</w:t>
      </w:r>
      <w:r w:rsidR="000155D8">
        <w:t xml:space="preserve"> </w:t>
      </w:r>
      <w:r w:rsidR="00CB2ACC">
        <w:t>het sluit aan bij de belevingswereld van de studenten.</w:t>
      </w:r>
    </w:p>
    <w:p w:rsidR="000155D8" w:rsidRPr="00BC5145" w:rsidRDefault="000155D8" w:rsidP="000155D8">
      <w:r w:rsidRPr="00BC5145">
        <w:t>Kerndoelen van dit hoofdstuk zijn:</w:t>
      </w:r>
    </w:p>
    <w:p w:rsidR="000155D8" w:rsidRPr="00BC5145" w:rsidRDefault="00995CE1" w:rsidP="003024D9">
      <w:pPr>
        <w:pStyle w:val="Lijstalinea"/>
        <w:numPr>
          <w:ilvl w:val="0"/>
          <w:numId w:val="1"/>
        </w:numPr>
        <w:spacing w:line="240" w:lineRule="auto"/>
        <w:ind w:left="714" w:hanging="357"/>
        <w:rPr>
          <w:sz w:val="24"/>
          <w:szCs w:val="24"/>
          <w:lang w:val="nl-NL"/>
        </w:rPr>
      </w:pPr>
      <w:r w:rsidRPr="00BC5145">
        <w:rPr>
          <w:sz w:val="24"/>
          <w:szCs w:val="24"/>
          <w:lang w:val="nl-NL"/>
        </w:rPr>
        <w:t>De student kan a</w:t>
      </w:r>
      <w:r w:rsidR="000155D8" w:rsidRPr="00BC5145">
        <w:rPr>
          <w:sz w:val="24"/>
          <w:szCs w:val="24"/>
          <w:lang w:val="nl-NL"/>
        </w:rPr>
        <w:t>an de hand van gegevens de ontwikkeling van de koopkracht berekenen</w:t>
      </w:r>
      <w:r w:rsidR="00881C20" w:rsidRPr="00BC5145">
        <w:rPr>
          <w:sz w:val="24"/>
          <w:szCs w:val="24"/>
          <w:lang w:val="nl-NL"/>
        </w:rPr>
        <w:t>.</w:t>
      </w:r>
    </w:p>
    <w:p w:rsidR="000155D8" w:rsidRPr="00BC5145" w:rsidRDefault="00995CE1" w:rsidP="003024D9">
      <w:pPr>
        <w:pStyle w:val="Lijstalinea"/>
        <w:numPr>
          <w:ilvl w:val="0"/>
          <w:numId w:val="1"/>
        </w:numPr>
        <w:spacing w:line="240" w:lineRule="auto"/>
        <w:ind w:left="714" w:hanging="357"/>
        <w:rPr>
          <w:sz w:val="24"/>
          <w:szCs w:val="24"/>
          <w:lang w:val="nl-NL"/>
        </w:rPr>
      </w:pPr>
      <w:r w:rsidRPr="00BC5145">
        <w:rPr>
          <w:sz w:val="24"/>
          <w:szCs w:val="24"/>
          <w:lang w:val="nl-NL"/>
        </w:rPr>
        <w:t>De student kan m</w:t>
      </w:r>
      <w:r w:rsidR="000155D8" w:rsidRPr="00BC5145">
        <w:rPr>
          <w:sz w:val="24"/>
          <w:szCs w:val="24"/>
          <w:lang w:val="nl-NL"/>
        </w:rPr>
        <w:t>et behulp van gegevens een budgetplan opstellen</w:t>
      </w:r>
      <w:r w:rsidR="00881C20" w:rsidRPr="00BC5145">
        <w:rPr>
          <w:sz w:val="24"/>
          <w:szCs w:val="24"/>
          <w:lang w:val="nl-NL"/>
        </w:rPr>
        <w:t>.</w:t>
      </w:r>
    </w:p>
    <w:p w:rsidR="000155D8" w:rsidRPr="00BC5145" w:rsidRDefault="00995CE1" w:rsidP="003024D9">
      <w:pPr>
        <w:pStyle w:val="Lijstalinea"/>
        <w:numPr>
          <w:ilvl w:val="0"/>
          <w:numId w:val="1"/>
        </w:numPr>
        <w:spacing w:line="240" w:lineRule="auto"/>
        <w:ind w:left="714" w:hanging="357"/>
        <w:rPr>
          <w:sz w:val="24"/>
          <w:szCs w:val="24"/>
          <w:lang w:val="nl-NL"/>
        </w:rPr>
      </w:pPr>
      <w:r w:rsidRPr="00BC5145">
        <w:rPr>
          <w:sz w:val="24"/>
          <w:szCs w:val="24"/>
          <w:lang w:val="nl-NL"/>
        </w:rPr>
        <w:t>De student kan m</w:t>
      </w:r>
      <w:r w:rsidR="000155D8" w:rsidRPr="00BC5145">
        <w:rPr>
          <w:sz w:val="24"/>
          <w:szCs w:val="24"/>
          <w:lang w:val="nl-NL"/>
        </w:rPr>
        <w:t>et behulp van indexcijfers berekenen hoe dit budget zal veranderen</w:t>
      </w:r>
      <w:r w:rsidR="00881C20" w:rsidRPr="00BC5145">
        <w:rPr>
          <w:sz w:val="24"/>
          <w:szCs w:val="24"/>
          <w:lang w:val="nl-NL"/>
        </w:rPr>
        <w:t>.</w:t>
      </w:r>
    </w:p>
    <w:p w:rsidR="00C14648" w:rsidRDefault="00C14648" w:rsidP="000155D8">
      <w:pPr>
        <w:jc w:val="center"/>
      </w:pPr>
      <w:r>
        <w:rPr>
          <w:noProof/>
          <w:lang w:val="en-US"/>
        </w:rPr>
        <mc:AlternateContent>
          <mc:Choice Requires="wps">
            <w:drawing>
              <wp:anchor distT="0" distB="0" distL="114300" distR="114300" simplePos="0" relativeHeight="251674624" behindDoc="0" locked="0" layoutInCell="1" allowOverlap="1" wp14:anchorId="7E50BD6F" wp14:editId="7A803BDD">
                <wp:simplePos x="0" y="0"/>
                <wp:positionH relativeFrom="column">
                  <wp:posOffset>-12691</wp:posOffset>
                </wp:positionH>
                <wp:positionV relativeFrom="paragraph">
                  <wp:posOffset>79024</wp:posOffset>
                </wp:positionV>
                <wp:extent cx="5652135" cy="3207224"/>
                <wp:effectExtent l="0" t="0" r="24765" b="12700"/>
                <wp:wrapNone/>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2135" cy="3207224"/>
                        </a:xfrm>
                        <a:prstGeom prst="rect">
                          <a:avLst/>
                        </a:prstGeom>
                        <a:solidFill>
                          <a:srgbClr val="FFFFFF"/>
                        </a:solidFill>
                        <a:ln w="9525">
                          <a:solidFill>
                            <a:srgbClr val="000000"/>
                          </a:solidFill>
                          <a:miter lim="800000"/>
                          <a:headEnd/>
                          <a:tailEnd/>
                        </a:ln>
                      </wps:spPr>
                      <wps:txbx>
                        <w:txbxContent>
                          <w:p w:rsidR="0045086A" w:rsidRPr="00C14648" w:rsidRDefault="0045086A" w:rsidP="00C14648">
                            <w:pPr>
                              <w:jc w:val="center"/>
                              <w:rPr>
                                <w:b/>
                              </w:rPr>
                            </w:pPr>
                            <w:r w:rsidRPr="00C14648">
                              <w:rPr>
                                <w:b/>
                              </w:rPr>
                              <w:t>Casus</w:t>
                            </w:r>
                          </w:p>
                          <w:p w:rsidR="0045086A" w:rsidRDefault="0045086A" w:rsidP="003F3B31">
                            <w:r>
                              <w:t xml:space="preserve">Peter, Michiel en Kees willen graag in een studentenhuis trekken. Ze hebben echter geen idee hoeveel geld ze kwijt zijn aan de verschillende onderdelen die daarbij komen kijken. Ook willen ze bekijken hoeveel ze maximaal per persoon aan huur kunnen betalen. Niet onbelangrijk om te weten voordat je in een studentenhuis trekt. Peter, Michiel en Kees krijgen alle drie studiefinanciering. Als ze gezamenlijk in een studentenhuis wonen krijgen ze ook een uitwonende beurs. De studiefinanciering inclusief uitwonende beurs bedraagt €550,-. Peter heeft een bijbaantje bij PostNL. Hij brengt pakketjes rond op de zaterdag en dat levert hem maandelijks €350,- op. Michiel heeft geen bijbaantje. Kees werkt in het weekend op de late avonduren in een discotheek. Hij staat achter een bar en dat levert hem maandelijks €300,- op. Aan de uitgavenkant hebben ze nog geen goed beeld wat ze kwijt zijn. Ze weten dat ze rekening moeten houden met huur, boodschappen en collegegeld. Echter, zijn er veel meer onderdelen waar ze rekening mee moeten houden. Vandaar dat ze binnenkort bij elkaar gaan zitten om dit allemaal uit te zoeken. </w:t>
                            </w:r>
                          </w:p>
                          <w:p w:rsidR="0045086A" w:rsidRDefault="0045086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50BD6F" id="_x0000_s1028" type="#_x0000_t202" style="position:absolute;left:0;text-align:left;margin-left:-1pt;margin-top:6.2pt;width:445.05pt;height:252.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">
                <v:textbox>
                  <w:txbxContent>
                    <w:p w:rsidR="0045086A" w:rsidRPr="00C14648" w:rsidRDefault="0045086A" w:rsidP="00C14648">
                      <w:pPr>
                        <w:jc w:val="center"/>
                        <w:rPr>
                          <w:b/>
                        </w:rPr>
                      </w:pPr>
                      <w:r w:rsidRPr="00C14648">
                        <w:rPr>
                          <w:b/>
                        </w:rPr>
                        <w:t>Casus</w:t>
                      </w:r>
                    </w:p>
                    <w:p w:rsidR="0045086A" w:rsidRDefault="0045086A" w:rsidP="003F3B31">
                      <w:r>
                        <w:t xml:space="preserve">Peter, Michiel en Kees willen graag in een studentenhuis trekken. Ze hebben echter geen idee hoeveel geld ze kwijt zijn aan de verschillende onderdelen die daarbij komen kijken. Ook willen ze bekijken hoeveel ze maximaal per persoon aan huur kunnen betalen. Niet onbelangrijk om te weten voordat je in een studentenhuis trekt. Peter, Michiel en Kees krijgen alle drie studiefinanciering. Als ze gezamenlijk in een studentenhuis wonen krijgen ze ook een uitwonende beurs. De studiefinanciering inclusief uitwonende beurs bedraagt €550,-. Peter heeft een bijbaantje bij PostNL. Hij brengt pakketjes rond op de zaterdag en dat levert hem maandelijks €350,- op. Michiel heeft geen bijbaantje. Kees werkt in het weekend op de late avonduren in een discotheek. Hij staat achter een bar en dat levert hem maandelijks €300,- op. Aan de uitgavenkant hebben ze nog geen goed beeld wat ze kwijt zijn. Ze weten dat ze rekening moeten houden met huur, boodschappen en collegegeld. Echter, zijn er veel meer onderdelen waar ze rekening mee moeten houden. Vandaar dat ze binnenkort bij elkaar gaan zitten om dit allemaal uit te zoeken. </w:t>
                      </w:r>
                    </w:p>
                    <w:p w:rsidR="0045086A" w:rsidRDefault="0045086A"/>
                  </w:txbxContent>
                </v:textbox>
              </v:shape>
            </w:pict>
          </mc:Fallback>
        </mc:AlternateContent>
      </w:r>
    </w:p>
    <w:p w:rsidR="00C14648" w:rsidRDefault="00C14648" w:rsidP="000155D8">
      <w:pPr>
        <w:jc w:val="center"/>
      </w:pPr>
    </w:p>
    <w:p w:rsidR="00C14648" w:rsidRDefault="00C14648" w:rsidP="000155D8">
      <w:pPr>
        <w:jc w:val="center"/>
      </w:pPr>
    </w:p>
    <w:p w:rsidR="00C14648" w:rsidRDefault="00C14648" w:rsidP="000155D8">
      <w:pPr>
        <w:jc w:val="center"/>
      </w:pPr>
    </w:p>
    <w:p w:rsidR="00C14648" w:rsidRDefault="00C14648" w:rsidP="000155D8"/>
    <w:p w:rsidR="00C14648" w:rsidRDefault="00C14648" w:rsidP="000155D8"/>
    <w:p w:rsidR="00C14648" w:rsidRDefault="00C14648" w:rsidP="000155D8"/>
    <w:p w:rsidR="00C14648" w:rsidRDefault="00C14648" w:rsidP="000155D8"/>
    <w:p w:rsidR="003F3B31" w:rsidRDefault="003F3B31" w:rsidP="000155D8"/>
    <w:p w:rsidR="003F3B31" w:rsidRDefault="003F3B31" w:rsidP="000155D8"/>
    <w:p w:rsidR="003F3B31" w:rsidRDefault="003F3B31" w:rsidP="000155D8"/>
    <w:p w:rsidR="003F3B31" w:rsidRDefault="003F3B31" w:rsidP="000155D8"/>
    <w:p w:rsidR="000155D8" w:rsidRPr="00BC5145" w:rsidRDefault="000155D8" w:rsidP="000155D8">
      <w:r w:rsidRPr="00BC5145">
        <w:t>Sleutelvragen bij dit hoofdstuk kunnen zijn:</w:t>
      </w:r>
    </w:p>
    <w:p w:rsidR="000155D8" w:rsidRPr="00BC5145" w:rsidRDefault="000155D8" w:rsidP="000155D8">
      <w:pPr>
        <w:pStyle w:val="Lijstalinea"/>
        <w:numPr>
          <w:ilvl w:val="0"/>
          <w:numId w:val="2"/>
        </w:numPr>
        <w:rPr>
          <w:sz w:val="24"/>
          <w:szCs w:val="24"/>
          <w:lang w:val="nl-NL"/>
        </w:rPr>
      </w:pPr>
      <w:r w:rsidRPr="00BC5145">
        <w:rPr>
          <w:sz w:val="24"/>
          <w:szCs w:val="24"/>
          <w:lang w:val="nl-NL"/>
        </w:rPr>
        <w:t>Wie van jullie woont in een studentenhuis of zou dit graag willen?</w:t>
      </w:r>
    </w:p>
    <w:p w:rsidR="000155D8" w:rsidRPr="00BC5145" w:rsidRDefault="000155D8" w:rsidP="000155D8">
      <w:pPr>
        <w:pStyle w:val="Lijstalinea"/>
        <w:numPr>
          <w:ilvl w:val="0"/>
          <w:numId w:val="2"/>
        </w:numPr>
        <w:rPr>
          <w:sz w:val="24"/>
          <w:szCs w:val="24"/>
          <w:lang w:val="nl-NL"/>
        </w:rPr>
      </w:pPr>
      <w:r w:rsidRPr="00BC5145">
        <w:rPr>
          <w:sz w:val="24"/>
          <w:szCs w:val="24"/>
          <w:lang w:val="nl-NL"/>
        </w:rPr>
        <w:t>Wie van jullie heeft een budgetplan opgesteld toen hij/zij op kamers ging?</w:t>
      </w:r>
    </w:p>
    <w:p w:rsidR="000155D8" w:rsidRPr="00BC5145" w:rsidRDefault="000155D8" w:rsidP="000155D8">
      <w:pPr>
        <w:pStyle w:val="Lijstalinea"/>
        <w:numPr>
          <w:ilvl w:val="0"/>
          <w:numId w:val="2"/>
        </w:numPr>
        <w:rPr>
          <w:sz w:val="24"/>
          <w:szCs w:val="24"/>
          <w:lang w:val="nl-NL"/>
        </w:rPr>
      </w:pPr>
      <w:r w:rsidRPr="00BC5145">
        <w:rPr>
          <w:sz w:val="24"/>
          <w:szCs w:val="24"/>
          <w:lang w:val="nl-NL"/>
        </w:rPr>
        <w:t>Wat zou je kwijt zijn als je in een studentenhuis trekt?</w:t>
      </w:r>
    </w:p>
    <w:p w:rsidR="000155D8" w:rsidRPr="00BC5145" w:rsidRDefault="000155D8" w:rsidP="000155D8">
      <w:pPr>
        <w:pStyle w:val="Lijstalinea"/>
        <w:numPr>
          <w:ilvl w:val="0"/>
          <w:numId w:val="2"/>
        </w:numPr>
        <w:rPr>
          <w:sz w:val="24"/>
          <w:szCs w:val="24"/>
          <w:lang w:val="nl-NL"/>
        </w:rPr>
      </w:pPr>
      <w:r w:rsidRPr="00BC5145">
        <w:rPr>
          <w:sz w:val="24"/>
          <w:szCs w:val="24"/>
          <w:lang w:val="nl-NL"/>
        </w:rPr>
        <w:t>Wat zouden de maandelijkse vaste lasten zijn als je in een studentenhuis trekt?</w:t>
      </w:r>
    </w:p>
    <w:p w:rsidR="000155D8" w:rsidRPr="00DD27BC" w:rsidRDefault="00646C2A" w:rsidP="00646C2A">
      <w:pPr>
        <w:spacing w:line="276" w:lineRule="auto"/>
      </w:pPr>
      <w:r>
        <w:br w:type="page"/>
      </w:r>
    </w:p>
    <w:p w:rsidR="000155D8" w:rsidRPr="00414006" w:rsidRDefault="000155D8" w:rsidP="000155D8">
      <w:pPr>
        <w:rPr>
          <w:b/>
        </w:rPr>
      </w:pPr>
      <w:r>
        <w:rPr>
          <w:b/>
        </w:rPr>
        <w:lastRenderedPageBreak/>
        <w:t>De opdracht</w:t>
      </w:r>
    </w:p>
    <w:p w:rsidR="008D39F6" w:rsidRPr="008D39F6" w:rsidRDefault="008D39F6" w:rsidP="008D39F6">
      <w:pPr>
        <w:rPr>
          <w:i/>
        </w:rPr>
      </w:pPr>
      <w:r>
        <w:rPr>
          <w:i/>
        </w:rPr>
        <w:t>Stap 1</w:t>
      </w:r>
    </w:p>
    <w:p w:rsidR="008D39F6" w:rsidRDefault="008D39F6" w:rsidP="008D39F6">
      <w:r>
        <w:t>Bedenk individueel waaraan je uitgaven hebt als je op kamers gaat. Bespreek vervolgens in je groepje welke resultaten je hebt. Noteer de uitgaven die je groepsgenoten heb</w:t>
      </w:r>
      <w:r w:rsidR="000161F2">
        <w:t>ben</w:t>
      </w:r>
      <w:r>
        <w:t xml:space="preserve"> en die jij nog niet had</w:t>
      </w:r>
      <w:r w:rsidR="000161F2">
        <w:t xml:space="preserve"> gevonden. Wissel</w:t>
      </w:r>
      <w:r>
        <w:t xml:space="preserve"> de resultaten uit zodat je een goed overzicht krijgt over welke uitgaven je allemaal hebt als je op kamers gaat. Bedenk ook hoeveel geld je kwijt bent per uitgavensoort.</w:t>
      </w:r>
    </w:p>
    <w:p w:rsidR="008D39F6" w:rsidRPr="008D39F6" w:rsidRDefault="008D39F6" w:rsidP="008D39F6">
      <w:pPr>
        <w:rPr>
          <w:i/>
        </w:rPr>
      </w:pPr>
      <w:r>
        <w:rPr>
          <w:i/>
        </w:rPr>
        <w:t>Stap 2</w:t>
      </w:r>
    </w:p>
    <w:p w:rsidR="008D39F6" w:rsidRPr="00A92D62" w:rsidRDefault="008D39F6" w:rsidP="008D39F6">
      <w:r>
        <w:t xml:space="preserve">Stel een budgetplan op voor Peter, Michiel en Kees in Excel. Dit budgetplan moet een duidelijke inkomsten- en uitgavenkant hebben. Ook moet er duidelijk worden wat elk persoon individueel overhoudt. Je stelt dus voor een ieder een budgetplan op en toont aan wat een ieder in de maand over houdt.  </w:t>
      </w:r>
    </w:p>
    <w:p w:rsidR="0012717E" w:rsidRPr="0012717E" w:rsidRDefault="0012717E" w:rsidP="0012717E">
      <w:pPr>
        <w:rPr>
          <w:i/>
        </w:rPr>
      </w:pPr>
      <w:r>
        <w:rPr>
          <w:i/>
        </w:rPr>
        <w:t>Stap 3</w:t>
      </w:r>
    </w:p>
    <w:p w:rsidR="0012717E" w:rsidRDefault="0012717E" w:rsidP="0012717E">
      <w:r>
        <w:t xml:space="preserve">Nadat het budgetplan in grote lijnen is opgesteld, ga je kijken wat invloed heeft op het budgetplan. Een opgesteld budget is onderhevig aan factoren als inflatie en verhoging en verlaging van inkomen. Lees nu het stuk theorie over prijsindexcijfers en koopkracht ontwikkeling. Kijk en bereken eerst hoe het budget door middel van inflatie wordt aangetast. Er wordt een site van het CBS (Centraal Bureau van de Statistiek) toegevoegd zodat jullie de samengestelde gewogen prijsindex kunnen bekijken van het jaar 2015. </w:t>
      </w:r>
    </w:p>
    <w:p w:rsidR="0012717E" w:rsidRDefault="0012717E" w:rsidP="0012717E">
      <w:r>
        <w:t>Bekijk nu de inkomens van de drie studenten en maak vanuit de gegevens een koopkracht berekening. Na de berekening van de toe- of  afnemende koopkracht beslissen  jullie zelf of het budgetplan breed genoeg is opgesteld om zich te wapenen tegen inflatie en mogelijke inkomensvermindering.</w:t>
      </w:r>
    </w:p>
    <w:p w:rsidR="000155D8" w:rsidRDefault="000155D8" w:rsidP="000155D8"/>
    <w:p w:rsidR="000155D8" w:rsidRDefault="000155D8">
      <w:pPr>
        <w:spacing w:line="276" w:lineRule="auto"/>
        <w:rPr>
          <w:b/>
          <w:sz w:val="28"/>
          <w:szCs w:val="28"/>
        </w:rPr>
      </w:pPr>
      <w:r>
        <w:rPr>
          <w:b/>
          <w:sz w:val="28"/>
          <w:szCs w:val="28"/>
        </w:rPr>
        <w:br w:type="page"/>
      </w:r>
    </w:p>
    <w:p w:rsidR="00246BEE" w:rsidRDefault="00246BEE" w:rsidP="000155D8"/>
    <w:p w:rsidR="000155D8" w:rsidRDefault="000155D8" w:rsidP="000155D8">
      <w:r w:rsidRPr="003A7466">
        <w:rPr>
          <w:noProof/>
          <w:lang w:val="en-US"/>
        </w:rPr>
        <mc:AlternateContent>
          <mc:Choice Requires="wps">
            <w:drawing>
              <wp:anchor distT="45720" distB="45720" distL="114300" distR="114300" simplePos="0" relativeHeight="251670528" behindDoc="0" locked="0" layoutInCell="1" allowOverlap="1" wp14:anchorId="248586E5" wp14:editId="3194D18A">
                <wp:simplePos x="0" y="0"/>
                <wp:positionH relativeFrom="margin">
                  <wp:posOffset>2540</wp:posOffset>
                </wp:positionH>
                <wp:positionV relativeFrom="paragraph">
                  <wp:posOffset>-676910</wp:posOffset>
                </wp:positionV>
                <wp:extent cx="5628640" cy="546100"/>
                <wp:effectExtent l="0" t="0" r="10160" b="2540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8640" cy="546100"/>
                        </a:xfrm>
                        <a:prstGeom prst="rect">
                          <a:avLst/>
                        </a:prstGeom>
                        <a:solidFill>
                          <a:srgbClr val="FFFFFF"/>
                        </a:solidFill>
                        <a:ln w="9525">
                          <a:solidFill>
                            <a:srgbClr val="000000"/>
                          </a:solidFill>
                          <a:miter lim="800000"/>
                          <a:headEnd/>
                          <a:tailEnd/>
                        </a:ln>
                      </wps:spPr>
                      <wps:txbx>
                        <w:txbxContent>
                          <w:p w:rsidR="0045086A" w:rsidRPr="003A7466" w:rsidRDefault="0045086A" w:rsidP="00C14648">
                            <w:pPr>
                              <w:pStyle w:val="Kop2"/>
                            </w:pPr>
                            <w:bookmarkStart w:id="6" w:name="_Toc434583814"/>
                            <w:r>
                              <w:t>Episode 2: Huurrecht</w:t>
                            </w:r>
                            <w:bookmarkEnd w:id="6"/>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8586E5" id="_x0000_s1029" type="#_x0000_t202" style="position:absolute;margin-left:.2pt;margin-top:-53.3pt;width:443.2pt;height:43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">
                <v:textbox>
                  <w:txbxContent>
                    <w:p w:rsidR="0045086A" w:rsidRPr="003A7466" w:rsidRDefault="0045086A" w:rsidP="00C14648">
                      <w:pPr>
                        <w:pStyle w:val="Kop2"/>
                      </w:pPr>
                      <w:bookmarkStart w:id="7" w:name="_Toc434583814"/>
                      <w:r>
                        <w:t>Episode 2: Huurrecht</w:t>
                      </w:r>
                      <w:bookmarkEnd w:id="7"/>
                    </w:p>
                  </w:txbxContent>
                </v:textbox>
                <w10:wrap type="square" anchorx="margin"/>
              </v:shape>
            </w:pict>
          </mc:Fallback>
        </mc:AlternateContent>
      </w:r>
      <w:r w:rsidRPr="007D6F68">
        <w:t>In dit hoofdstuk staat huurrecht centr</w:t>
      </w:r>
      <w:r>
        <w:t>a</w:t>
      </w:r>
      <w:r w:rsidRPr="007D6F68">
        <w:t xml:space="preserve">al. </w:t>
      </w:r>
      <w:r>
        <w:t xml:space="preserve">Peter, Michiel en Kees hebben een drietal studentenhuizen gevonden na lang speurwerk op het internet. Bij deze studentenhuizen staat een beschrijving en een aantal voorwaarden waaraan de huurder moet voldoen. In dit hoofdstuk is het de taak van de studenten om uit te zoeken of de voorwaarden die de huurder stelt legitiem zijn. Mag de huurder deze voorwaarden hanteren en krijgen ze misschien te maken met de zogeheten huisjesmelkers?  </w:t>
      </w:r>
    </w:p>
    <w:p w:rsidR="000155D8" w:rsidRPr="00BC5145" w:rsidRDefault="000155D8" w:rsidP="000155D8">
      <w:r w:rsidRPr="00BC5145">
        <w:t>Kerndoelen van dit hoofdstuk zijn:</w:t>
      </w:r>
    </w:p>
    <w:p w:rsidR="000155D8" w:rsidRPr="00BC5145" w:rsidRDefault="00995CE1" w:rsidP="003024D9">
      <w:pPr>
        <w:pStyle w:val="Lijstalinea"/>
        <w:numPr>
          <w:ilvl w:val="0"/>
          <w:numId w:val="4"/>
        </w:numPr>
        <w:spacing w:line="240" w:lineRule="auto"/>
        <w:ind w:left="714" w:hanging="357"/>
        <w:rPr>
          <w:sz w:val="24"/>
          <w:szCs w:val="24"/>
          <w:lang w:val="nl-NL"/>
        </w:rPr>
      </w:pPr>
      <w:r w:rsidRPr="00BC5145">
        <w:rPr>
          <w:sz w:val="24"/>
          <w:szCs w:val="24"/>
          <w:lang w:val="nl-NL"/>
        </w:rPr>
        <w:t>De student kan uitleggen</w:t>
      </w:r>
      <w:r w:rsidR="000155D8" w:rsidRPr="00BC5145">
        <w:rPr>
          <w:sz w:val="24"/>
          <w:szCs w:val="24"/>
          <w:lang w:val="nl-NL"/>
        </w:rPr>
        <w:t xml:space="preserve"> wat de rechten en plichten zijn van een huurder/verhuurder</w:t>
      </w:r>
    </w:p>
    <w:p w:rsidR="000155D8" w:rsidRPr="00BC5145" w:rsidRDefault="00995CE1" w:rsidP="003024D9">
      <w:pPr>
        <w:pStyle w:val="Lijstalinea"/>
        <w:numPr>
          <w:ilvl w:val="0"/>
          <w:numId w:val="4"/>
        </w:numPr>
        <w:spacing w:line="240" w:lineRule="auto"/>
        <w:ind w:left="714" w:hanging="357"/>
        <w:rPr>
          <w:sz w:val="24"/>
          <w:szCs w:val="24"/>
          <w:lang w:val="nl-NL"/>
        </w:rPr>
      </w:pPr>
      <w:r w:rsidRPr="00BC5145">
        <w:rPr>
          <w:sz w:val="24"/>
          <w:szCs w:val="24"/>
          <w:lang w:val="nl-NL"/>
        </w:rPr>
        <w:t>De student kan onderzoek doen.</w:t>
      </w:r>
    </w:p>
    <w:p w:rsidR="000155D8" w:rsidRPr="00BC5145" w:rsidRDefault="000155D8" w:rsidP="003024D9">
      <w:pPr>
        <w:pStyle w:val="Lijstalinea"/>
        <w:numPr>
          <w:ilvl w:val="0"/>
          <w:numId w:val="4"/>
        </w:numPr>
        <w:spacing w:line="240" w:lineRule="auto"/>
        <w:ind w:left="714" w:hanging="357"/>
        <w:rPr>
          <w:sz w:val="24"/>
          <w:szCs w:val="24"/>
          <w:lang w:val="nl-NL"/>
        </w:rPr>
      </w:pPr>
      <w:r w:rsidRPr="00BC5145">
        <w:rPr>
          <w:sz w:val="24"/>
          <w:szCs w:val="24"/>
          <w:lang w:val="nl-NL"/>
        </w:rPr>
        <w:t xml:space="preserve">De student moet aan de hand van een casus kunnen beoordelen of de verhuurder zich aan de rechten en plichten van een huurovereenkomst houdt. </w:t>
      </w:r>
    </w:p>
    <w:p w:rsidR="00C14648" w:rsidRDefault="00C14648" w:rsidP="000155D8">
      <w:pPr>
        <w:jc w:val="center"/>
      </w:pPr>
    </w:p>
    <w:p w:rsidR="00C14648" w:rsidRDefault="00C14648" w:rsidP="000155D8">
      <w:pPr>
        <w:jc w:val="center"/>
      </w:pPr>
      <w:r>
        <w:rPr>
          <w:noProof/>
          <w:lang w:val="en-US"/>
        </w:rPr>
        <mc:AlternateContent>
          <mc:Choice Requires="wps">
            <w:drawing>
              <wp:anchor distT="0" distB="0" distL="114300" distR="114300" simplePos="0" relativeHeight="251676672" behindDoc="0" locked="0" layoutInCell="1" allowOverlap="1" wp14:anchorId="35376683" wp14:editId="29647F17">
                <wp:simplePos x="0" y="0"/>
                <wp:positionH relativeFrom="column">
                  <wp:align>center</wp:align>
                </wp:positionH>
                <wp:positionV relativeFrom="paragraph">
                  <wp:posOffset>0</wp:posOffset>
                </wp:positionV>
                <wp:extent cx="5663697" cy="2612572"/>
                <wp:effectExtent l="0" t="0" r="13335" b="16510"/>
                <wp:wrapNone/>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3565" cy="2612572"/>
                        </a:xfrm>
                        <a:prstGeom prst="rect">
                          <a:avLst/>
                        </a:prstGeom>
                        <a:solidFill>
                          <a:srgbClr val="FFFFFF"/>
                        </a:solidFill>
                        <a:ln w="9525">
                          <a:solidFill>
                            <a:srgbClr val="000000"/>
                          </a:solidFill>
                          <a:miter lim="800000"/>
                          <a:headEnd/>
                          <a:tailEnd/>
                        </a:ln>
                      </wps:spPr>
                      <wps:txbx>
                        <w:txbxContent>
                          <w:p w:rsidR="0045086A" w:rsidRPr="00C14648" w:rsidRDefault="0045086A" w:rsidP="00C14648">
                            <w:pPr>
                              <w:jc w:val="center"/>
                              <w:rPr>
                                <w:b/>
                              </w:rPr>
                            </w:pPr>
                            <w:r>
                              <w:rPr>
                                <w:b/>
                              </w:rPr>
                              <w:t>Casus</w:t>
                            </w:r>
                          </w:p>
                          <w:p w:rsidR="0045086A" w:rsidRPr="002D2F6B" w:rsidRDefault="0045086A" w:rsidP="0047632D">
                            <w:r>
                              <w:t xml:space="preserve">Peter, Michiel en Kees willen graag in een studentenhuis trekken. Ze gaan daarom op zoek naar studentenappartementen. Op internet komen ze allemaal verschillende huurprijzen. Soms zijn de verschillen erg klein, maar soms ook erg groot. Ze vragen zich daarom af hoe dat kan. Hebben ze te maken met huisjesmelkers of zijn de gestelde huurprijzen correct. Peter heeft daarom het voorstel om te gaan onderzoeken wat de rechten en plichten zijn van een huurder en verhuurder. Dit lijkt Michiel en Kees een goed plan. Ze plannen daarom een middag samen om dit even goed te onderzoeken. Naast het onderzoeken van de rechten en plichten zijn van de huurder en verhuurder gaan ze kijken wat er in een huurcontract mag staan en wat ten strengste verboden is. Op deze manier kunnen ze er achter komen of ze niet te veel betalen en wat hun plichten naast het betalen van huur nog meer zijn. </w:t>
                            </w:r>
                          </w:p>
                          <w:p w:rsidR="0045086A" w:rsidRDefault="0045086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376683" id="_x0000_s1030" type="#_x0000_t202" style="position:absolute;left:0;text-align:left;margin-left:0;margin-top:0;width:445.95pt;height:205.7pt;z-index:2516766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">
                <v:textbox>
                  <w:txbxContent>
                    <w:p w:rsidR="0045086A" w:rsidRPr="00C14648" w:rsidRDefault="0045086A" w:rsidP="00C14648">
                      <w:pPr>
                        <w:jc w:val="center"/>
                        <w:rPr>
                          <w:b/>
                        </w:rPr>
                      </w:pPr>
                      <w:r>
                        <w:rPr>
                          <w:b/>
                        </w:rPr>
                        <w:t>Casus</w:t>
                      </w:r>
                    </w:p>
                    <w:p w:rsidR="0045086A" w:rsidRPr="002D2F6B" w:rsidRDefault="0045086A" w:rsidP="0047632D">
                      <w:r>
                        <w:t xml:space="preserve">Peter, Michiel en Kees willen graag in een studentenhuis trekken. Ze gaan daarom op zoek naar studentenappartementen. Op internet komen ze allemaal verschillende huurprijzen. Soms zijn de verschillen erg klein, maar soms ook erg groot. Ze vragen zich daarom af hoe dat kan. Hebben ze te maken met huisjesmelkers of zijn de gestelde huurprijzen correct. Peter heeft daarom het voorstel om te gaan onderzoeken wat de rechten en plichten zijn van een huurder en verhuurder. Dit lijkt Michiel en Kees een goed plan. Ze plannen daarom een middag samen om dit even goed te onderzoeken. Naast het onderzoeken van de rechten en plichten zijn van de huurder en verhuurder gaan ze kijken wat er in een huurcontract mag staan en wat ten strengste verboden is. Op deze manier kunnen ze er achter komen of ze niet te veel betalen en wat hun plichten naast het betalen van huur nog meer zijn. </w:t>
                      </w:r>
                    </w:p>
                    <w:p w:rsidR="0045086A" w:rsidRDefault="0045086A"/>
                  </w:txbxContent>
                </v:textbox>
              </v:shape>
            </w:pict>
          </mc:Fallback>
        </mc:AlternateContent>
      </w:r>
    </w:p>
    <w:p w:rsidR="00C14648" w:rsidRDefault="00C14648" w:rsidP="000155D8">
      <w:pPr>
        <w:jc w:val="center"/>
      </w:pPr>
    </w:p>
    <w:p w:rsidR="00C14648" w:rsidRDefault="00C14648" w:rsidP="000155D8">
      <w:pPr>
        <w:jc w:val="center"/>
      </w:pPr>
    </w:p>
    <w:p w:rsidR="00C14648" w:rsidRDefault="00C14648" w:rsidP="000155D8">
      <w:pPr>
        <w:jc w:val="center"/>
      </w:pPr>
    </w:p>
    <w:p w:rsidR="00C14648" w:rsidRDefault="00C14648" w:rsidP="000155D8">
      <w:pPr>
        <w:jc w:val="center"/>
      </w:pPr>
    </w:p>
    <w:p w:rsidR="00C14648" w:rsidRDefault="00C14648" w:rsidP="000155D8">
      <w:pPr>
        <w:jc w:val="center"/>
      </w:pPr>
    </w:p>
    <w:p w:rsidR="00C14648" w:rsidRDefault="00C14648" w:rsidP="000155D8">
      <w:pPr>
        <w:jc w:val="center"/>
      </w:pPr>
    </w:p>
    <w:p w:rsidR="00C14648" w:rsidRDefault="00C14648" w:rsidP="000155D8">
      <w:pPr>
        <w:jc w:val="center"/>
      </w:pPr>
    </w:p>
    <w:p w:rsidR="0047632D" w:rsidRDefault="0047632D" w:rsidP="000155D8"/>
    <w:p w:rsidR="000155D8" w:rsidRPr="00BC5145" w:rsidRDefault="000155D8" w:rsidP="000155D8">
      <w:r w:rsidRPr="00BC5145">
        <w:t>Sleutelvragen bij dit hoofdstuk zijn:</w:t>
      </w:r>
    </w:p>
    <w:p w:rsidR="000155D8" w:rsidRPr="00BC5145" w:rsidRDefault="00252F11" w:rsidP="003024D9">
      <w:pPr>
        <w:pStyle w:val="Lijstalinea"/>
        <w:numPr>
          <w:ilvl w:val="0"/>
          <w:numId w:val="5"/>
        </w:numPr>
        <w:spacing w:line="240" w:lineRule="auto"/>
        <w:ind w:left="714" w:hanging="357"/>
        <w:rPr>
          <w:sz w:val="24"/>
          <w:szCs w:val="24"/>
          <w:lang w:val="nl-NL"/>
        </w:rPr>
      </w:pPr>
      <w:r w:rsidRPr="00BC5145">
        <w:rPr>
          <w:sz w:val="24"/>
          <w:szCs w:val="24"/>
          <w:lang w:val="nl-NL"/>
        </w:rPr>
        <w:t>Wat zijn de plichten van een huurder?</w:t>
      </w:r>
    </w:p>
    <w:p w:rsidR="000155D8" w:rsidRPr="00BC5145" w:rsidRDefault="00252F11" w:rsidP="003024D9">
      <w:pPr>
        <w:pStyle w:val="Lijstalinea"/>
        <w:numPr>
          <w:ilvl w:val="0"/>
          <w:numId w:val="5"/>
        </w:numPr>
        <w:spacing w:line="240" w:lineRule="auto"/>
        <w:ind w:left="714" w:hanging="357"/>
        <w:rPr>
          <w:sz w:val="24"/>
          <w:szCs w:val="24"/>
          <w:lang w:val="nl-NL"/>
        </w:rPr>
      </w:pPr>
      <w:r w:rsidRPr="00BC5145">
        <w:rPr>
          <w:sz w:val="24"/>
          <w:szCs w:val="24"/>
          <w:lang w:val="nl-NL"/>
        </w:rPr>
        <w:t>Wat zijn de plichten van een verhuurder?</w:t>
      </w:r>
    </w:p>
    <w:p w:rsidR="00571C6E" w:rsidRPr="00BC5145" w:rsidRDefault="000155D8" w:rsidP="003024D9">
      <w:pPr>
        <w:pStyle w:val="Lijstalinea"/>
        <w:numPr>
          <w:ilvl w:val="0"/>
          <w:numId w:val="5"/>
        </w:numPr>
        <w:spacing w:line="240" w:lineRule="auto"/>
        <w:ind w:left="714" w:hanging="357"/>
        <w:rPr>
          <w:sz w:val="24"/>
          <w:szCs w:val="24"/>
          <w:lang w:val="nl-NL"/>
        </w:rPr>
      </w:pPr>
      <w:r w:rsidRPr="00BC5145">
        <w:rPr>
          <w:sz w:val="24"/>
          <w:szCs w:val="24"/>
          <w:lang w:val="nl-NL"/>
        </w:rPr>
        <w:t>Wie kent er iemand die wel eens ee</w:t>
      </w:r>
      <w:r w:rsidR="008D39F6">
        <w:rPr>
          <w:sz w:val="24"/>
          <w:szCs w:val="24"/>
          <w:lang w:val="nl-NL"/>
        </w:rPr>
        <w:t>n geschil heeft gehad met de huis</w:t>
      </w:r>
      <w:r w:rsidRPr="00BC5145">
        <w:rPr>
          <w:sz w:val="24"/>
          <w:szCs w:val="24"/>
          <w:lang w:val="nl-NL"/>
        </w:rPr>
        <w:t>baas?</w:t>
      </w:r>
      <w:r w:rsidR="00252F11" w:rsidRPr="00BC5145">
        <w:rPr>
          <w:sz w:val="24"/>
          <w:szCs w:val="24"/>
          <w:lang w:val="nl-NL"/>
        </w:rPr>
        <w:t xml:space="preserve"> Zo ja, kun je er iets over vertellen?</w:t>
      </w:r>
    </w:p>
    <w:p w:rsidR="000155D8" w:rsidRPr="00BC5145" w:rsidRDefault="00571C6E" w:rsidP="00C14648">
      <w:pPr>
        <w:rPr>
          <w:rFonts w:eastAsiaTheme="minorHAnsi" w:cstheme="minorBidi"/>
        </w:rPr>
      </w:pPr>
      <w:r w:rsidRPr="00BC5145">
        <w:br w:type="page"/>
      </w:r>
    </w:p>
    <w:p w:rsidR="000155D8" w:rsidRDefault="000155D8" w:rsidP="000155D8">
      <w:pPr>
        <w:rPr>
          <w:b/>
        </w:rPr>
      </w:pPr>
      <w:r>
        <w:rPr>
          <w:b/>
        </w:rPr>
        <w:lastRenderedPageBreak/>
        <w:t>De opdracht</w:t>
      </w:r>
    </w:p>
    <w:p w:rsidR="0047632D" w:rsidRPr="0047632D" w:rsidRDefault="0047632D" w:rsidP="0047632D">
      <w:pPr>
        <w:rPr>
          <w:i/>
        </w:rPr>
      </w:pPr>
      <w:r w:rsidRPr="0047632D">
        <w:rPr>
          <w:i/>
        </w:rPr>
        <w:t>Stap 1:</w:t>
      </w:r>
    </w:p>
    <w:p w:rsidR="0047632D" w:rsidRDefault="0047632D" w:rsidP="0047632D">
      <w:r>
        <w:t xml:space="preserve">Ga op onderzoek uit en zoek uit wat de rechten en plichten zijn van een huurder en verhuurder. Dit ga je doen middels een literatuur studie. Er moeten minimaal drie boeken worden gebruikt voor deze stap. Aanvullende informatie om je onderzoek(je) af te ronden mogen van het internet komen, maar het is belangrijk dat je gebruik maakt van betrouwbare bronnen. </w:t>
      </w:r>
      <w:r w:rsidR="00452A83">
        <w:t>(Geen wikipedia)</w:t>
      </w:r>
    </w:p>
    <w:p w:rsidR="0047632D" w:rsidRPr="0047632D" w:rsidRDefault="0047632D" w:rsidP="0047632D">
      <w:pPr>
        <w:rPr>
          <w:i/>
        </w:rPr>
      </w:pPr>
      <w:r w:rsidRPr="0047632D">
        <w:rPr>
          <w:i/>
        </w:rPr>
        <w:t>Stap 2:</w:t>
      </w:r>
    </w:p>
    <w:p w:rsidR="000155D8" w:rsidRPr="0047632D" w:rsidRDefault="0047632D" w:rsidP="0047632D">
      <w:r>
        <w:t>Zoek nu zelf een open huu</w:t>
      </w:r>
      <w:r w:rsidR="00C052A3">
        <w:t>rcontract op internet op. Vul dit</w:t>
      </w:r>
      <w:r>
        <w:t xml:space="preserve"> huurcontract in. Bij het invullen van de gegevens moet je rekening houden met de rechten en plichten van de huur en verhuurder. Je moet bij elke stap beargumenteren waarom je wat hebt ingevuld. De bedragen mogen fictief zijn maar moeten binnen de wettelijke kaders zijn.</w:t>
      </w:r>
      <w:r w:rsidR="000155D8">
        <w:rPr>
          <w:b/>
          <w:sz w:val="28"/>
          <w:szCs w:val="28"/>
        </w:rPr>
        <w:br w:type="page"/>
      </w:r>
    </w:p>
    <w:p w:rsidR="00246BEE" w:rsidRDefault="00C97BBD" w:rsidP="000155D8">
      <w:r w:rsidRPr="003A7466">
        <w:rPr>
          <w:noProof/>
          <w:lang w:val="en-US"/>
        </w:rPr>
        <w:lastRenderedPageBreak/>
        <mc:AlternateContent>
          <mc:Choice Requires="wps">
            <w:drawing>
              <wp:anchor distT="45720" distB="45720" distL="114300" distR="114300" simplePos="0" relativeHeight="251664384" behindDoc="0" locked="0" layoutInCell="1" allowOverlap="1" wp14:anchorId="0F6C647C" wp14:editId="4C579554">
                <wp:simplePos x="0" y="0"/>
                <wp:positionH relativeFrom="margin">
                  <wp:posOffset>-45085</wp:posOffset>
                </wp:positionH>
                <wp:positionV relativeFrom="paragraph">
                  <wp:posOffset>-259080</wp:posOffset>
                </wp:positionV>
                <wp:extent cx="5701030" cy="546100"/>
                <wp:effectExtent l="0" t="0" r="13970" b="254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1030" cy="546100"/>
                        </a:xfrm>
                        <a:prstGeom prst="rect">
                          <a:avLst/>
                        </a:prstGeom>
                        <a:solidFill>
                          <a:srgbClr val="FFFFFF"/>
                        </a:solidFill>
                        <a:ln w="9525">
                          <a:solidFill>
                            <a:srgbClr val="000000"/>
                          </a:solidFill>
                          <a:miter lim="800000"/>
                          <a:headEnd/>
                          <a:tailEnd/>
                        </a:ln>
                      </wps:spPr>
                      <wps:txbx>
                        <w:txbxContent>
                          <w:p w:rsidR="0045086A" w:rsidRPr="003A7466" w:rsidRDefault="0045086A" w:rsidP="00C14648">
                            <w:pPr>
                              <w:pStyle w:val="Kop2"/>
                            </w:pPr>
                            <w:bookmarkStart w:id="8" w:name="_Toc434583815"/>
                            <w:r>
                              <w:t>Episode 3: Ondernemingsrecht</w:t>
                            </w:r>
                            <w:bookmarkEnd w:id="8"/>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C647C" id="_x0000_s1031" type="#_x0000_t202" style="position:absolute;margin-left:-3.55pt;margin-top:-20.4pt;width:448.9pt;height:43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">
                <v:textbox>
                  <w:txbxContent>
                    <w:p w:rsidR="0045086A" w:rsidRPr="003A7466" w:rsidRDefault="0045086A" w:rsidP="00C14648">
                      <w:pPr>
                        <w:pStyle w:val="Kop2"/>
                      </w:pPr>
                      <w:bookmarkStart w:id="9" w:name="_Toc434583815"/>
                      <w:r>
                        <w:t>Episode 3: Ondernemingsrecht</w:t>
                      </w:r>
                      <w:bookmarkEnd w:id="9"/>
                    </w:p>
                  </w:txbxContent>
                </v:textbox>
                <w10:wrap type="square" anchorx="margin"/>
              </v:shape>
            </w:pict>
          </mc:Fallback>
        </mc:AlternateContent>
      </w:r>
    </w:p>
    <w:p w:rsidR="000155D8" w:rsidRDefault="000155D8" w:rsidP="000155D8">
      <w:r>
        <w:t xml:space="preserve">Het hoofdstuk ondernemingsrecht begint ermee dat Peter, Michiel en Kees samen een onderneming beginnen. Ze zijn alle drie klaar met hun studie en nemen deel aan een enigszins riskante zet, het beginnen van een bedrijf. Ze lopen echter meteen tegen een probleem aan. Hoe is het beginnen van een bedrijf precies geregeld binnen de wet? Nog geen jaar nadat ze het bedrijf hebben opgericht, wordt er al faillissement aangevraagd. De drie oud studenten wisten met hun onderneming niet het hoofd boven water te houden en worden geconfronteerd met een aantal vervelende ontwikkelingen. </w:t>
      </w:r>
      <w:r>
        <w:br/>
      </w:r>
      <w:r>
        <w:br/>
        <w:t xml:space="preserve">Ook dit onderwerp sluit redelijk tot goed aan bij de leef- en belevingswereld van de </w:t>
      </w:r>
      <w:r w:rsidR="00E125E3">
        <w:t>studenten</w:t>
      </w:r>
      <w:r>
        <w:t xml:space="preserve">. Het is voor iedereen mogelijk, binnen dit kapitalistische systeem, om een onderneming te beginnen.  Aangezien het hier onder andere over de risico’s van ondernemerschap gaat, krijgt de leerling een goed beeld mee van mogelijk gevolgen van faillissement. </w:t>
      </w:r>
      <w:r>
        <w:br/>
      </w:r>
      <w:r>
        <w:br/>
        <w:t>Kerndoelen van dit hoofdstuk zijn:</w:t>
      </w:r>
    </w:p>
    <w:p w:rsidR="000155D8" w:rsidRPr="003024D9" w:rsidRDefault="003024D9" w:rsidP="000155D8">
      <w:pPr>
        <w:pStyle w:val="Lijstalinea"/>
        <w:numPr>
          <w:ilvl w:val="0"/>
          <w:numId w:val="1"/>
        </w:numPr>
        <w:rPr>
          <w:sz w:val="24"/>
          <w:szCs w:val="24"/>
          <w:lang w:val="nl-NL"/>
        </w:rPr>
      </w:pPr>
      <w:r w:rsidRPr="003024D9">
        <w:rPr>
          <w:sz w:val="24"/>
          <w:szCs w:val="24"/>
          <w:lang w:val="nl-NL"/>
        </w:rPr>
        <w:t>De student kan m</w:t>
      </w:r>
      <w:r w:rsidR="000155D8" w:rsidRPr="003024D9">
        <w:rPr>
          <w:sz w:val="24"/>
          <w:szCs w:val="24"/>
          <w:lang w:val="nl-NL"/>
        </w:rPr>
        <w:t>et behulp van gegevens de meest geschikte rechtspersoon kiezen voor het opgestarte bedrijf</w:t>
      </w:r>
      <w:r w:rsidR="00646C2A" w:rsidRPr="003024D9">
        <w:rPr>
          <w:sz w:val="24"/>
          <w:szCs w:val="24"/>
          <w:lang w:val="nl-NL"/>
        </w:rPr>
        <w:t>.</w:t>
      </w:r>
    </w:p>
    <w:p w:rsidR="000155D8" w:rsidRPr="003024D9" w:rsidRDefault="003024D9" w:rsidP="000155D8">
      <w:pPr>
        <w:pStyle w:val="Lijstalinea"/>
        <w:numPr>
          <w:ilvl w:val="0"/>
          <w:numId w:val="1"/>
        </w:numPr>
        <w:rPr>
          <w:sz w:val="24"/>
          <w:szCs w:val="24"/>
          <w:lang w:val="nl-NL"/>
        </w:rPr>
      </w:pPr>
      <w:r w:rsidRPr="003024D9">
        <w:rPr>
          <w:sz w:val="24"/>
          <w:szCs w:val="24"/>
          <w:lang w:val="nl-NL"/>
        </w:rPr>
        <w:t>De student kan m</w:t>
      </w:r>
      <w:r w:rsidR="000155D8" w:rsidRPr="003024D9">
        <w:rPr>
          <w:sz w:val="24"/>
          <w:szCs w:val="24"/>
          <w:lang w:val="nl-NL"/>
        </w:rPr>
        <w:t>et behulp van gegevens aangeven wat een faillietverklaring voor verschillende rechtspersonen tot gevolg heeft.</w:t>
      </w:r>
    </w:p>
    <w:p w:rsidR="00C14648" w:rsidRDefault="00C14648" w:rsidP="00646C2A">
      <w:r>
        <w:rPr>
          <w:noProof/>
          <w:lang w:val="en-US"/>
        </w:rPr>
        <mc:AlternateContent>
          <mc:Choice Requires="wps">
            <w:drawing>
              <wp:anchor distT="0" distB="0" distL="114300" distR="114300" simplePos="0" relativeHeight="251678720" behindDoc="0" locked="0" layoutInCell="1" allowOverlap="1" wp14:anchorId="57089EC4" wp14:editId="00BFAA96">
                <wp:simplePos x="0" y="0"/>
                <wp:positionH relativeFrom="column">
                  <wp:posOffset>-44772</wp:posOffset>
                </wp:positionH>
                <wp:positionV relativeFrom="paragraph">
                  <wp:posOffset>218200</wp:posOffset>
                </wp:positionV>
                <wp:extent cx="5772150" cy="2541319"/>
                <wp:effectExtent l="0" t="0" r="19050" b="11430"/>
                <wp:wrapNone/>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2541319"/>
                        </a:xfrm>
                        <a:prstGeom prst="rect">
                          <a:avLst/>
                        </a:prstGeom>
                        <a:solidFill>
                          <a:srgbClr val="FFFFFF"/>
                        </a:solidFill>
                        <a:ln w="9525">
                          <a:solidFill>
                            <a:srgbClr val="000000"/>
                          </a:solidFill>
                          <a:miter lim="800000"/>
                          <a:headEnd/>
                          <a:tailEnd/>
                        </a:ln>
                      </wps:spPr>
                      <wps:txbx>
                        <w:txbxContent>
                          <w:p w:rsidR="0045086A" w:rsidRPr="00C14648" w:rsidRDefault="0045086A" w:rsidP="00C14648">
                            <w:pPr>
                              <w:jc w:val="center"/>
                              <w:rPr>
                                <w:b/>
                              </w:rPr>
                            </w:pPr>
                            <w:r w:rsidRPr="00C14648">
                              <w:rPr>
                                <w:b/>
                              </w:rPr>
                              <w:t>Casus</w:t>
                            </w:r>
                          </w:p>
                          <w:p w:rsidR="0045086A" w:rsidRDefault="0045086A" w:rsidP="00C14648">
                            <w:r>
                              <w:t xml:space="preserve">Peter, Michiel en Kees willen graag met zijn drieën een bedrijf opstarten. Ze weten eigenlijk niet goed hoe dit in zijn werk gaat. Ze begrijpen dat ze zich moeten inschrijven bij de KvK (Kamer van Koophandel), maar hebben niet door wie nu eigenlijk aansprakelijk is als het mogelijk niet goed met hun bedrijf afloopt. Ze gaan binnen de casus op zoek naar de juiste rechtsvorm voor hun bedrijf. </w:t>
                            </w:r>
                          </w:p>
                          <w:p w:rsidR="0045086A" w:rsidRDefault="0045086A" w:rsidP="00C14648">
                            <w:r>
                              <w:t>Eén jaar later krijgen Peter, Michiel en Kees slecht nieuws te verduren. Het bedrijf dat ze een jaar eerder zijn begonnen staat er niet goed voor. Het is zelfs zo erg dat er faillissement wordt aangevraagd. Er wordt een curator aangesteld die het bedrijf overneemt. De situatie verslechterd mogelijk nog verder. Ze weten niet of ze de schulden uit het bedrijf mogelijk uit eigen zak moeten betalen!</w:t>
                            </w:r>
                          </w:p>
                          <w:p w:rsidR="0045086A" w:rsidRDefault="0045086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089EC4" id="_x0000_s1032" type="#_x0000_t202" style="position:absolute;margin-left:-3.55pt;margin-top:17.2pt;width:454.5pt;height:200.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">
                <v:textbox>
                  <w:txbxContent>
                    <w:p w:rsidR="0045086A" w:rsidRPr="00C14648" w:rsidRDefault="0045086A" w:rsidP="00C14648">
                      <w:pPr>
                        <w:jc w:val="center"/>
                        <w:rPr>
                          <w:b/>
                        </w:rPr>
                      </w:pPr>
                      <w:r w:rsidRPr="00C14648">
                        <w:rPr>
                          <w:b/>
                        </w:rPr>
                        <w:t>Casus</w:t>
                      </w:r>
                    </w:p>
                    <w:p w:rsidR="0045086A" w:rsidRDefault="0045086A" w:rsidP="00C14648">
                      <w:r>
                        <w:t xml:space="preserve">Peter, Michiel en Kees willen graag met zijn drieën een bedrijf opstarten. Ze weten eigenlijk niet goed hoe dit in zijn werk gaat. Ze begrijpen dat ze zich moeten inschrijven bij de KvK (Kamer van Koophandel), maar hebben niet door wie nu eigenlijk aansprakelijk is als het mogelijk niet goed met hun bedrijf afloopt. Ze gaan binnen de casus op zoek naar de juiste rechtsvorm voor hun bedrijf. </w:t>
                      </w:r>
                    </w:p>
                    <w:p w:rsidR="0045086A" w:rsidRDefault="0045086A" w:rsidP="00C14648">
                      <w:r>
                        <w:t>Eén jaar later krijgen Peter, Michiel en Kees slecht nieuws te verduren. Het bedrijf dat ze een jaar eerder zijn begonnen staat er niet goed voor. Het is zelfs zo erg dat er faillissement wordt aangevraagd. Er wordt een curator aangesteld die het bedrijf overneemt. De situatie verslechterd mogelijk nog verder. Ze weten niet of ze de schulden uit het bedrijf mogelijk uit eigen zak moeten betalen!</w:t>
                      </w:r>
                    </w:p>
                    <w:p w:rsidR="0045086A" w:rsidRDefault="0045086A"/>
                  </w:txbxContent>
                </v:textbox>
              </v:shape>
            </w:pict>
          </mc:Fallback>
        </mc:AlternateContent>
      </w:r>
    </w:p>
    <w:p w:rsidR="00C14648" w:rsidRDefault="00C14648" w:rsidP="00646C2A"/>
    <w:p w:rsidR="00C14648" w:rsidRDefault="00C14648" w:rsidP="00646C2A"/>
    <w:p w:rsidR="00C14648" w:rsidRDefault="00C14648" w:rsidP="00646C2A"/>
    <w:p w:rsidR="00C14648" w:rsidRDefault="00C14648" w:rsidP="00646C2A"/>
    <w:p w:rsidR="00C14648" w:rsidRDefault="00C14648" w:rsidP="00646C2A"/>
    <w:p w:rsidR="00C14648" w:rsidRDefault="00C14648" w:rsidP="00646C2A"/>
    <w:p w:rsidR="00C14648" w:rsidRDefault="00C14648" w:rsidP="00646C2A"/>
    <w:p w:rsidR="00C14648" w:rsidRDefault="00C14648" w:rsidP="00646C2A"/>
    <w:p w:rsidR="00C14648" w:rsidRDefault="00C14648" w:rsidP="00646C2A"/>
    <w:p w:rsidR="00646C2A" w:rsidRPr="00BC5145" w:rsidRDefault="00646C2A" w:rsidP="00646C2A">
      <w:r w:rsidRPr="00BC5145">
        <w:t>Sleu</w:t>
      </w:r>
      <w:r w:rsidR="00BC5145">
        <w:t>telvragen bij dit hoofdstuk</w:t>
      </w:r>
      <w:r w:rsidRPr="00BC5145">
        <w:t>:</w:t>
      </w:r>
    </w:p>
    <w:p w:rsidR="000155D8" w:rsidRPr="00BC5145" w:rsidRDefault="000155D8" w:rsidP="003024D9">
      <w:pPr>
        <w:pStyle w:val="Lijstalinea"/>
        <w:numPr>
          <w:ilvl w:val="0"/>
          <w:numId w:val="7"/>
        </w:numPr>
        <w:spacing w:line="240" w:lineRule="auto"/>
        <w:ind w:left="714" w:hanging="357"/>
        <w:rPr>
          <w:sz w:val="24"/>
          <w:szCs w:val="24"/>
          <w:lang w:val="nl-NL"/>
        </w:rPr>
      </w:pPr>
      <w:r w:rsidRPr="00BC5145">
        <w:rPr>
          <w:sz w:val="24"/>
          <w:szCs w:val="24"/>
          <w:lang w:val="nl-NL"/>
        </w:rPr>
        <w:t>Wie van jullie kent iemand die een eigen bedrijf heeft?</w:t>
      </w:r>
    </w:p>
    <w:p w:rsidR="000155D8" w:rsidRPr="00BC5145" w:rsidRDefault="000155D8" w:rsidP="003024D9">
      <w:pPr>
        <w:pStyle w:val="Lijstalinea"/>
        <w:numPr>
          <w:ilvl w:val="0"/>
          <w:numId w:val="2"/>
        </w:numPr>
        <w:spacing w:line="240" w:lineRule="auto"/>
        <w:ind w:left="714" w:hanging="357"/>
        <w:rPr>
          <w:sz w:val="24"/>
          <w:szCs w:val="24"/>
          <w:lang w:val="nl-NL"/>
        </w:rPr>
      </w:pPr>
      <w:r w:rsidRPr="00BC5145">
        <w:rPr>
          <w:sz w:val="24"/>
          <w:szCs w:val="24"/>
          <w:lang w:val="nl-NL"/>
        </w:rPr>
        <w:t>Wie is er aansprakelijk als het binnen een bedrijf fout gaat?</w:t>
      </w:r>
    </w:p>
    <w:p w:rsidR="000155D8" w:rsidRPr="00BC5145" w:rsidRDefault="000155D8" w:rsidP="003024D9">
      <w:pPr>
        <w:pStyle w:val="Lijstalinea"/>
        <w:numPr>
          <w:ilvl w:val="0"/>
          <w:numId w:val="2"/>
        </w:numPr>
        <w:spacing w:line="240" w:lineRule="auto"/>
        <w:ind w:left="714" w:hanging="357"/>
        <w:rPr>
          <w:sz w:val="24"/>
          <w:szCs w:val="24"/>
          <w:lang w:val="nl-NL"/>
        </w:rPr>
      </w:pPr>
      <w:r w:rsidRPr="00BC5145">
        <w:rPr>
          <w:sz w:val="24"/>
          <w:szCs w:val="24"/>
          <w:lang w:val="nl-NL"/>
        </w:rPr>
        <w:t>Wie van jullie kent iemand die failliet is gegaan en wat voor gevolgen had dit?</w:t>
      </w:r>
    </w:p>
    <w:p w:rsidR="000155D8" w:rsidRPr="00C14648" w:rsidRDefault="000155D8" w:rsidP="003024D9">
      <w:pPr>
        <w:pStyle w:val="Lijstalinea"/>
        <w:numPr>
          <w:ilvl w:val="0"/>
          <w:numId w:val="2"/>
        </w:numPr>
        <w:spacing w:line="240" w:lineRule="auto"/>
        <w:ind w:left="714" w:hanging="357"/>
        <w:rPr>
          <w:lang w:val="nl-NL"/>
        </w:rPr>
      </w:pPr>
      <w:r w:rsidRPr="00BC5145">
        <w:rPr>
          <w:sz w:val="24"/>
          <w:szCs w:val="24"/>
          <w:lang w:val="nl-NL"/>
        </w:rPr>
        <w:t>Wat zouden de maandelijkse vaste lasten zijn als je in een studentenhuis trekt?</w:t>
      </w:r>
      <w:r w:rsidRPr="00CB2ACC">
        <w:rPr>
          <w:b/>
          <w:lang w:val="nl-NL"/>
        </w:rPr>
        <w:br w:type="page"/>
      </w:r>
    </w:p>
    <w:p w:rsidR="000155D8" w:rsidRPr="00414006" w:rsidRDefault="000155D8" w:rsidP="000155D8">
      <w:pPr>
        <w:rPr>
          <w:b/>
        </w:rPr>
      </w:pPr>
      <w:r>
        <w:rPr>
          <w:b/>
        </w:rPr>
        <w:lastRenderedPageBreak/>
        <w:t>De opdracht</w:t>
      </w:r>
    </w:p>
    <w:p w:rsidR="006C74DD" w:rsidRDefault="006C74DD" w:rsidP="006C74DD">
      <w:r>
        <w:t xml:space="preserve">Stap 1: </w:t>
      </w:r>
    </w:p>
    <w:p w:rsidR="006C74DD" w:rsidRDefault="006C74DD" w:rsidP="006C74DD">
      <w:r>
        <w:t>Ga eerst op zoek naar de verschillende rechtsvormen die ondernemingen kunnen bezitten.  Je krijgt van je docent een open blad waarin een aantal begrippen blanco zijn gelaten. Vorm samen met je medestudenten twee-  of drietallen.  Geef vervolgens aan wat iedere ondernemingsvorm inhoud en noteer jullie bevind</w:t>
      </w:r>
      <w:r w:rsidR="00C052A3">
        <w:t>i</w:t>
      </w:r>
      <w:r>
        <w:t>n</w:t>
      </w:r>
      <w:r w:rsidR="00C052A3">
        <w:t>gen</w:t>
      </w:r>
      <w:r>
        <w:t xml:space="preserve"> op papier of digitaal. Deel vervolgens onderling de gegevens en bekijk opnieuw de casus. Nu moeten jullie een keuze maken. Neem de beslissing wat voor Peter, Michiel en Kees de beste ondernemingsvorm is binnen het bedrijf dat ze willen opstarten. </w:t>
      </w:r>
    </w:p>
    <w:p w:rsidR="006C74DD" w:rsidRDefault="006C74DD" w:rsidP="006C74DD">
      <w:pPr>
        <w:tabs>
          <w:tab w:val="left" w:pos="1155"/>
        </w:tabs>
      </w:pPr>
      <w:r>
        <w:t xml:space="preserve">Stap 2: </w:t>
      </w:r>
      <w:r>
        <w:tab/>
      </w:r>
    </w:p>
    <w:p w:rsidR="006C74DD" w:rsidRDefault="006C74DD" w:rsidP="006C74DD">
      <w:r>
        <w:t>Bekijk nu vanuit de casus wie precies aansprakelijk is binnen het bedrijf van Peter, Michael en Kees. Nu er faillissement is aangevraagd moeten jullie duidelijk aangegeven wat precies de gevolgen zijn voor onze drie oud studenten. Ook moeten jullie opzoeken hoe de aansprakelijkheid is geregeld bij andere ondernemingsvormen. Vul dit in op de leeg gelaten plekken op het uitgereikte formulier over ondernemingsvormen.</w:t>
      </w:r>
    </w:p>
    <w:p w:rsidR="006C74DD" w:rsidRDefault="006C74DD" w:rsidP="006C74DD">
      <w:r>
        <w:t>Stap 3:</w:t>
      </w:r>
    </w:p>
    <w:p w:rsidR="006C74DD" w:rsidRDefault="006C74DD" w:rsidP="006C74DD">
      <w:r>
        <w:t>Als laatste stap presenteer je, samen met je groep, jullie bevindingen voor de klas. Het gaa</w:t>
      </w:r>
      <w:r w:rsidR="00735E44">
        <w:t xml:space="preserve">t er hier voornamelijk om dat </w:t>
      </w:r>
      <w:r>
        <w:t xml:space="preserve"> jullie meekrijgen hoe de andere groepen antwoord hebben geprobeerd te geven op de verschillende bovenstaande vraagstukken. </w:t>
      </w:r>
    </w:p>
    <w:p w:rsidR="0012717E" w:rsidRDefault="0012717E" w:rsidP="006C74DD">
      <w:r w:rsidRPr="00B909B9">
        <w:rPr>
          <w:b/>
        </w:rPr>
        <w:t>Hulpmiddelen voor de docent</w:t>
      </w:r>
      <w:r>
        <w:t>:</w:t>
      </w:r>
      <w:r>
        <w:br/>
      </w:r>
      <w:r>
        <w:br/>
      </w:r>
      <w:r w:rsidRPr="00931717">
        <w:rPr>
          <w:u w:val="single"/>
        </w:rPr>
        <w:t>Sites</w:t>
      </w:r>
      <w:r>
        <w:t>:</w:t>
      </w:r>
      <w:r>
        <w:br/>
      </w:r>
      <w:r>
        <w:br/>
      </w:r>
      <w:r w:rsidRPr="00365724">
        <w:rPr>
          <w:i/>
        </w:rPr>
        <w:t xml:space="preserve">Informatie over </w:t>
      </w:r>
      <w:r>
        <w:rPr>
          <w:i/>
        </w:rPr>
        <w:t xml:space="preserve">rechtspersonenrecht en aansprakelijkheid binnen ondernemingen (in </w:t>
      </w:r>
      <w:r w:rsidR="00E125E3">
        <w:rPr>
          <w:i/>
        </w:rPr>
        <w:t>studenten</w:t>
      </w:r>
      <w:r>
        <w:rPr>
          <w:i/>
        </w:rPr>
        <w:t>handleiding zijn er gedeelten blanco gelaten)</w:t>
      </w:r>
      <w:r w:rsidRPr="00365724">
        <w:rPr>
          <w:i/>
        </w:rPr>
        <w:br/>
      </w:r>
      <w:hyperlink r:id="rId19" w:history="1">
        <w:r w:rsidRPr="00FC56E5">
          <w:rPr>
            <w:rStyle w:val="Hyperlink"/>
          </w:rPr>
          <w:t>http://www.kvk.nl/download/SchemaRechtsvormen_tcm109-389297.pdf</w:t>
        </w:r>
      </w:hyperlink>
    </w:p>
    <w:p w:rsidR="0012717E" w:rsidRDefault="0012717E" w:rsidP="0012717E">
      <w:r w:rsidRPr="00273265">
        <w:rPr>
          <w:i/>
        </w:rPr>
        <w:t xml:space="preserve">Informatie over </w:t>
      </w:r>
      <w:r>
        <w:rPr>
          <w:i/>
        </w:rPr>
        <w:t>verschillen tussen faillissement en surseance</w:t>
      </w:r>
      <w:r w:rsidRPr="00273265">
        <w:rPr>
          <w:i/>
        </w:rPr>
        <w:br/>
      </w:r>
      <w:hyperlink r:id="rId20" w:history="1">
        <w:r w:rsidRPr="00FC56E5">
          <w:rPr>
            <w:rStyle w:val="Hyperlink"/>
          </w:rPr>
          <w:t>http://www.faillissement.nl/nl/surseance/verschillen-tussen-faillissement-en-surseance/</w:t>
        </w:r>
      </w:hyperlink>
    </w:p>
    <w:p w:rsidR="0012717E" w:rsidRDefault="0012717E" w:rsidP="0012717E">
      <w:r w:rsidRPr="00931717">
        <w:rPr>
          <w:u w:val="single"/>
        </w:rPr>
        <w:t>Boeken</w:t>
      </w:r>
      <w:r>
        <w:t>:</w:t>
      </w:r>
      <w:r>
        <w:br/>
      </w:r>
      <w:r>
        <w:br/>
        <w:t xml:space="preserve">Zeijl, A.M.M.M. (2010) </w:t>
      </w:r>
      <w:r>
        <w:rPr>
          <w:i/>
        </w:rPr>
        <w:t>Ondernemingsrecht</w:t>
      </w:r>
      <w:r>
        <w:t>.  Houten: Wolters Noordhof.</w:t>
      </w:r>
    </w:p>
    <w:p w:rsidR="00571C6E" w:rsidRDefault="000155D8" w:rsidP="000155D8">
      <w:r w:rsidRPr="009A76B6">
        <w:br w:type="page"/>
      </w:r>
    </w:p>
    <w:p w:rsidR="00246BEE" w:rsidRPr="00BC5145" w:rsidRDefault="00C14648" w:rsidP="00246BEE">
      <w:r w:rsidRPr="003A7466">
        <w:rPr>
          <w:noProof/>
          <w:lang w:val="en-US"/>
        </w:rPr>
        <w:lastRenderedPageBreak/>
        <mc:AlternateContent>
          <mc:Choice Requires="wps">
            <w:drawing>
              <wp:anchor distT="45720" distB="45720" distL="114300" distR="114300" simplePos="0" relativeHeight="251666432" behindDoc="0" locked="0" layoutInCell="1" allowOverlap="1" wp14:anchorId="53FFE6C0" wp14:editId="1B443EAD">
                <wp:simplePos x="0" y="0"/>
                <wp:positionH relativeFrom="margin">
                  <wp:posOffset>-183515</wp:posOffset>
                </wp:positionH>
                <wp:positionV relativeFrom="paragraph">
                  <wp:posOffset>-432435</wp:posOffset>
                </wp:positionV>
                <wp:extent cx="5915025" cy="486410"/>
                <wp:effectExtent l="0" t="0" r="28575" b="2794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486410"/>
                        </a:xfrm>
                        <a:prstGeom prst="rect">
                          <a:avLst/>
                        </a:prstGeom>
                        <a:solidFill>
                          <a:srgbClr val="FFFFFF"/>
                        </a:solidFill>
                        <a:ln w="9525">
                          <a:solidFill>
                            <a:srgbClr val="000000"/>
                          </a:solidFill>
                          <a:miter lim="800000"/>
                          <a:headEnd/>
                          <a:tailEnd/>
                        </a:ln>
                      </wps:spPr>
                      <wps:txbx>
                        <w:txbxContent>
                          <w:p w:rsidR="0045086A" w:rsidRPr="003A7466" w:rsidRDefault="0045086A" w:rsidP="00C14648">
                            <w:pPr>
                              <w:pStyle w:val="Kop2"/>
                            </w:pPr>
                            <w:bookmarkStart w:id="10" w:name="_Toc434583816"/>
                            <w:r>
                              <w:t>Episode 4: Verzekeren</w:t>
                            </w:r>
                            <w:bookmarkEnd w:id="1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FFE6C0" id="_x0000_s1033" type="#_x0000_t202" style="position:absolute;margin-left:-14.45pt;margin-top:-34.05pt;width:465.75pt;height:38.3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">
                <v:textbox>
                  <w:txbxContent>
                    <w:p w:rsidR="0045086A" w:rsidRPr="003A7466" w:rsidRDefault="0045086A" w:rsidP="00C14648">
                      <w:pPr>
                        <w:pStyle w:val="Kop2"/>
                      </w:pPr>
                      <w:bookmarkStart w:id="11" w:name="_Toc434583816"/>
                      <w:r>
                        <w:t>Episode 4: Verzekeren</w:t>
                      </w:r>
                      <w:bookmarkEnd w:id="11"/>
                    </w:p>
                  </w:txbxContent>
                </v:textbox>
                <w10:wrap type="square" anchorx="margin"/>
              </v:shape>
            </w:pict>
          </mc:Fallback>
        </mc:AlternateContent>
      </w:r>
      <w:r w:rsidR="000155D8">
        <w:br/>
      </w:r>
      <w:r w:rsidR="00246BEE">
        <w:t xml:space="preserve">Dit hoofdstuk begint ermee dat Peter, Michiel en Kees zich afvragen waar ze zich eigen allemaal voor moeten of kunnen verzekeren. Ze zijn alle drie achttien geworden en moeten nu de verantwoordelijkheid op zich nemen om zelf er achter te komen hoe dit in elkaar steekt.    </w:t>
      </w:r>
      <w:r w:rsidR="003B4EF4">
        <w:t xml:space="preserve"> </w:t>
      </w:r>
      <w:r w:rsidR="003B4EF4">
        <w:br/>
      </w:r>
      <w:r w:rsidR="00246BEE">
        <w:t xml:space="preserve">Dit kan mogelijk een lastig onderwerp voor de studenten zijn. Het is belangrijk dat de docent ervoor zorgt dat hij actuele voorbeelden gebruikt om dit onderwerp in te leiden. De kern van dit hoofdstuk ligt bij verzekeringssoorten en hoe ons pensioenstelsel is opgebouwd. Ook wordt er een stukje inzicht verwacht van de leerling als hun wordt gevraagd hoe veranderingen in het demografische karakter van Nederland mogelijk ook gevolgen hebben voor de pensioenen. De opdrachten bij dit hoofdstuk zijn erg open van aard zodat de leerling zelf tot antwoorden komt. De betrokkenheid van de leerling tot de stof is hiermee gewaarborgd. </w:t>
      </w:r>
      <w:r w:rsidR="00246BEE">
        <w:br/>
      </w:r>
      <w:r w:rsidR="00246BEE">
        <w:br/>
      </w:r>
      <w:r w:rsidR="00246BEE" w:rsidRPr="00BC5145">
        <w:t>Kerndoelen van dit hoofdstuk zijn:</w:t>
      </w:r>
    </w:p>
    <w:p w:rsidR="00BC5145" w:rsidRDefault="00BC5145" w:rsidP="003B4EF4">
      <w:pPr>
        <w:pStyle w:val="Lijstalinea"/>
        <w:numPr>
          <w:ilvl w:val="0"/>
          <w:numId w:val="1"/>
        </w:numPr>
        <w:spacing w:line="240" w:lineRule="auto"/>
        <w:ind w:left="714" w:hanging="357"/>
        <w:rPr>
          <w:sz w:val="24"/>
          <w:szCs w:val="24"/>
          <w:lang w:val="nl-NL"/>
        </w:rPr>
      </w:pPr>
      <w:r>
        <w:rPr>
          <w:sz w:val="24"/>
          <w:szCs w:val="24"/>
          <w:lang w:val="nl-NL"/>
        </w:rPr>
        <w:t>De student</w:t>
      </w:r>
      <w:r w:rsidR="00246BEE" w:rsidRPr="00BC5145">
        <w:rPr>
          <w:sz w:val="24"/>
          <w:szCs w:val="24"/>
          <w:lang w:val="nl-NL"/>
        </w:rPr>
        <w:t xml:space="preserve"> kan motieven geven en onderscheid maken tussen verschillende verzekeringen.</w:t>
      </w:r>
    </w:p>
    <w:p w:rsidR="00246BEE" w:rsidRPr="00BC5145" w:rsidRDefault="00246BEE" w:rsidP="003B4EF4">
      <w:pPr>
        <w:pStyle w:val="Lijstalinea"/>
        <w:numPr>
          <w:ilvl w:val="0"/>
          <w:numId w:val="1"/>
        </w:numPr>
        <w:spacing w:line="240" w:lineRule="auto"/>
        <w:ind w:left="714" w:hanging="357"/>
        <w:rPr>
          <w:sz w:val="24"/>
          <w:szCs w:val="24"/>
          <w:lang w:val="nl-NL"/>
        </w:rPr>
      </w:pPr>
      <w:r w:rsidRPr="00BC5145">
        <w:rPr>
          <w:sz w:val="24"/>
          <w:szCs w:val="24"/>
          <w:lang w:val="nl-NL"/>
        </w:rPr>
        <w:t>De</w:t>
      </w:r>
      <w:r w:rsidR="00BC5145">
        <w:rPr>
          <w:sz w:val="24"/>
          <w:szCs w:val="24"/>
          <w:lang w:val="nl-NL"/>
        </w:rPr>
        <w:t xml:space="preserve"> student</w:t>
      </w:r>
      <w:r w:rsidRPr="00BC5145">
        <w:rPr>
          <w:sz w:val="24"/>
          <w:szCs w:val="24"/>
          <w:lang w:val="nl-NL"/>
        </w:rPr>
        <w:t xml:space="preserve"> kan onderscheid maken tussen het omslagstelsel en het kapitaaldekkingsstelsel.</w:t>
      </w:r>
    </w:p>
    <w:p w:rsidR="00246BEE" w:rsidRPr="00BC5145" w:rsidRDefault="00BC5145" w:rsidP="003B4EF4">
      <w:pPr>
        <w:pStyle w:val="Lijstalinea"/>
        <w:numPr>
          <w:ilvl w:val="0"/>
          <w:numId w:val="1"/>
        </w:numPr>
        <w:spacing w:line="240" w:lineRule="auto"/>
        <w:ind w:left="714" w:hanging="357"/>
        <w:rPr>
          <w:sz w:val="24"/>
          <w:szCs w:val="24"/>
          <w:lang w:val="nl-NL"/>
        </w:rPr>
      </w:pPr>
      <w:r>
        <w:rPr>
          <w:sz w:val="24"/>
          <w:szCs w:val="24"/>
          <w:lang w:val="nl-NL"/>
        </w:rPr>
        <w:t>De student</w:t>
      </w:r>
      <w:r w:rsidR="00246BEE" w:rsidRPr="00BC5145">
        <w:rPr>
          <w:sz w:val="24"/>
          <w:szCs w:val="24"/>
          <w:lang w:val="nl-NL"/>
        </w:rPr>
        <w:t xml:space="preserve"> kan beredeneren hoe demografische veranderingen gevolgen hebben op premies en uitkeringen van pensioenen.</w:t>
      </w:r>
    </w:p>
    <w:p w:rsidR="008D39F6" w:rsidRDefault="00246BEE" w:rsidP="003B4EF4">
      <w:r w:rsidRPr="003A7466">
        <w:rPr>
          <w:noProof/>
          <w:lang w:val="en-US"/>
        </w:rPr>
        <mc:AlternateContent>
          <mc:Choice Requires="wps">
            <w:drawing>
              <wp:anchor distT="45720" distB="45720" distL="114300" distR="114300" simplePos="0" relativeHeight="251685888" behindDoc="0" locked="0" layoutInCell="1" allowOverlap="1" wp14:anchorId="24253982" wp14:editId="431BEEB8">
                <wp:simplePos x="0" y="0"/>
                <wp:positionH relativeFrom="margin">
                  <wp:align>right</wp:align>
                </wp:positionH>
                <wp:positionV relativeFrom="paragraph">
                  <wp:posOffset>261620</wp:posOffset>
                </wp:positionV>
                <wp:extent cx="5915025" cy="3343275"/>
                <wp:effectExtent l="0" t="0" r="28575" b="285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3343701"/>
                        </a:xfrm>
                        <a:prstGeom prst="rect">
                          <a:avLst/>
                        </a:prstGeom>
                        <a:solidFill>
                          <a:srgbClr val="FFFFFF"/>
                        </a:solidFill>
                        <a:ln w="9525">
                          <a:solidFill>
                            <a:srgbClr val="000000"/>
                          </a:solidFill>
                          <a:miter lim="800000"/>
                          <a:headEnd/>
                          <a:tailEnd/>
                        </a:ln>
                      </wps:spPr>
                      <wps:txbx>
                        <w:txbxContent>
                          <w:p w:rsidR="0045086A" w:rsidRPr="003B4EF4" w:rsidRDefault="0045086A" w:rsidP="003B4EF4">
                            <w:pPr>
                              <w:jc w:val="center"/>
                              <w:rPr>
                                <w:b/>
                              </w:rPr>
                            </w:pPr>
                            <w:r>
                              <w:rPr>
                                <w:b/>
                              </w:rPr>
                              <w:t>Casus</w:t>
                            </w:r>
                          </w:p>
                          <w:p w:rsidR="0045086A" w:rsidRDefault="0045086A" w:rsidP="003B4EF4">
                            <w:r>
                              <w:t xml:space="preserve">Peter, Michiel en Kees zijn alle drie dit jaar achttien geworden. Hun ouders geven de drie jongens de opdracht, aangezien ze nu op hunzelf wonen, zichzelf te verzekeren. De jongens staan bij het horen van dit nieuws met de mond vol tanden! Ze hebben namelijk geen idee welke verzekeringen er allemaal bestaan. Bij het hoofdstuk of budgetteren zijn Peter, Michiel al enigszins bezig geweest hoeveel ze voor verzekeringen kwijt zullen zijn. </w:t>
                            </w:r>
                          </w:p>
                          <w:p w:rsidR="0045086A" w:rsidRDefault="0045086A" w:rsidP="003B4EF4">
                            <w:r>
                              <w:t>Michiel heeft al sinds een aantal jaren een bijbaantje bij de Albert Heijn. Hij kreeg bij zijn achttiende verjaardag een brief op de mat waarop stond dat hij al een aantal jaren pensioen aan het opbouwen is. Michiel vraagt zich af of er ook dingen gaan veranderen nu hij achttien geworden is. Michiel belt zijn pensioenfonds op en komt erachter dat hij al vanaf zijn vijftiende pensioen aan het opbouwen is. Hij krijgt ook te horen dat het pensioenfonds niet zeker weet of ze later zijn gehele pensioen kunnen uitbetalen. Michiel staat versteld van de informatie die hem net te oren is gekomen. Hij vraagt zich af waarom er mogelijk straks minder pensioen aan hem wordt betaald, terwijl hij er altijd trouw voor heeft gewerkt.</w:t>
                            </w:r>
                          </w:p>
                          <w:p w:rsidR="0045086A" w:rsidRPr="00F57CD2" w:rsidRDefault="0045086A" w:rsidP="00246B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253982" id="_x0000_s1034" type="#_x0000_t202" style="position:absolute;margin-left:414.55pt;margin-top:20.6pt;width:465.75pt;height:263.25pt;z-index:2516858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">
                <v:textbox>
                  <w:txbxContent>
                    <w:p w:rsidR="0045086A" w:rsidRPr="003B4EF4" w:rsidRDefault="0045086A" w:rsidP="003B4EF4">
                      <w:pPr>
                        <w:jc w:val="center"/>
                        <w:rPr>
                          <w:b/>
                        </w:rPr>
                      </w:pPr>
                      <w:r>
                        <w:rPr>
                          <w:b/>
                        </w:rPr>
                        <w:t>Casus</w:t>
                      </w:r>
                    </w:p>
                    <w:p w:rsidR="0045086A" w:rsidRDefault="0045086A" w:rsidP="003B4EF4">
                      <w:r>
                        <w:t xml:space="preserve">Peter, Michiel en Kees zijn alle drie dit jaar achttien geworden. Hun ouders geven de drie jongens de opdracht, aangezien ze nu op hunzelf wonen, zichzelf te verzekeren. De jongens staan bij het horen van dit nieuws met de mond vol tanden! Ze hebben namelijk geen idee welke verzekeringen er allemaal bestaan. Bij het hoofdstuk of budgetteren zijn Peter, Michiel al enigszins bezig geweest hoeveel ze voor verzekeringen kwijt zullen zijn. </w:t>
                      </w:r>
                    </w:p>
                    <w:p w:rsidR="0045086A" w:rsidRDefault="0045086A" w:rsidP="003B4EF4">
                      <w:r>
                        <w:t>Michiel heeft al sinds een aantal jaren een bijbaantje bij de Albert Heijn. Hij kreeg bij zijn achttiende verjaardag een brief op de mat waarop stond dat hij al een aantal jaren pensioen aan het opbouwen is. Michiel vraagt zich af of er ook dingen gaan veranderen nu hij achttien geworden is. Michiel belt zijn pensioenfonds op en komt erachter dat hij al vanaf zijn vijftiende pensioen aan het opbouwen is. Hij krijgt ook te horen dat het pensioenfonds niet zeker weet of ze later zijn gehele pensioen kunnen uitbetalen. Michiel staat versteld van de informatie die hem net te oren is gekomen. Hij vraagt zich af waarom er mogelijk straks minder pensioen aan hem wordt betaald, terwijl hij er altijd trouw voor heeft gewerkt.</w:t>
                      </w:r>
                    </w:p>
                    <w:p w:rsidR="0045086A" w:rsidRPr="00F57CD2" w:rsidRDefault="0045086A" w:rsidP="00246BEE"/>
                  </w:txbxContent>
                </v:textbox>
                <w10:wrap type="square" anchorx="margin"/>
              </v:shape>
            </w:pict>
          </mc:Fallback>
        </mc:AlternateContent>
      </w:r>
    </w:p>
    <w:p w:rsidR="008D39F6" w:rsidRDefault="008D39F6" w:rsidP="003B4EF4"/>
    <w:p w:rsidR="008D39F6" w:rsidRDefault="008D39F6" w:rsidP="003B4EF4"/>
    <w:p w:rsidR="003B4EF4" w:rsidRPr="003B4EF4" w:rsidRDefault="003B4EF4" w:rsidP="003B4EF4">
      <w:r w:rsidRPr="003B4EF4">
        <w:lastRenderedPageBreak/>
        <w:t>Sleu</w:t>
      </w:r>
      <w:r>
        <w:t>telvragen bij dit hoofdstuk</w:t>
      </w:r>
      <w:r w:rsidRPr="003B4EF4">
        <w:t>:</w:t>
      </w:r>
    </w:p>
    <w:p w:rsidR="003B4EF4" w:rsidRDefault="003B4EF4" w:rsidP="003B4EF4">
      <w:pPr>
        <w:pStyle w:val="Lijstalinea"/>
        <w:numPr>
          <w:ilvl w:val="0"/>
          <w:numId w:val="2"/>
        </w:numPr>
        <w:rPr>
          <w:lang w:val="nl-NL"/>
        </w:rPr>
      </w:pPr>
      <w:r>
        <w:rPr>
          <w:lang w:val="nl-NL"/>
        </w:rPr>
        <w:t>Waarom willen mensen zichzelf verzekeren? Voor wat voor kosten zijn ze bang om te maken?</w:t>
      </w:r>
    </w:p>
    <w:p w:rsidR="003B4EF4" w:rsidRDefault="003B4EF4" w:rsidP="003B4EF4">
      <w:pPr>
        <w:pStyle w:val="Lijstalinea"/>
        <w:numPr>
          <w:ilvl w:val="0"/>
          <w:numId w:val="2"/>
        </w:numPr>
        <w:rPr>
          <w:lang w:val="nl-NL"/>
        </w:rPr>
      </w:pPr>
      <w:r>
        <w:rPr>
          <w:lang w:val="nl-NL"/>
        </w:rPr>
        <w:t>Wat is de reden dat landen in de wereld voor het kapitaaldekkingsstelsel of voor het omslagstelsel kiezen?</w:t>
      </w:r>
    </w:p>
    <w:p w:rsidR="008D39F6" w:rsidRDefault="008D39F6" w:rsidP="008D39F6"/>
    <w:p w:rsidR="008D39F6" w:rsidRPr="008D39F6" w:rsidRDefault="008D39F6" w:rsidP="008D39F6">
      <w:pPr>
        <w:rPr>
          <w:b/>
        </w:rPr>
      </w:pPr>
      <w:r>
        <w:rPr>
          <w:b/>
        </w:rPr>
        <w:t>De opdracht</w:t>
      </w:r>
    </w:p>
    <w:p w:rsidR="006B1188" w:rsidRPr="006B1188" w:rsidRDefault="006B1188" w:rsidP="006B1188">
      <w:pPr>
        <w:rPr>
          <w:i/>
        </w:rPr>
      </w:pPr>
      <w:r w:rsidRPr="006B1188">
        <w:rPr>
          <w:i/>
        </w:rPr>
        <w:t>Stap 1</w:t>
      </w:r>
    </w:p>
    <w:p w:rsidR="006B1188" w:rsidRDefault="006B1188" w:rsidP="006B1188">
      <w:r>
        <w:t xml:space="preserve">Je krijgt een formulier van de docent uitgereikt waar alle soorten verzekeringen op staan. Er staan ook nog een aantal andere begrippen op die niet heel veel met verzekeren te maken hebben. Toch zijn ook deze begrippen belangrijk voor de opdracht. Maak opnieuw groepjes van twee á drie personen en begin met het vergaren van informatie wat deze begrippen precies inhouden. Jullie gebruiken hiervoor internet of de bibliotheek. Jullie verzamelen de informatie als groep en presenteren vervolgens voor de klas jullie opgezochte beantwoording van de vragen. Als het zich nu voor doet één van de groepjes een fout heeft gemaakt bij de uitleg van een begrip, noteer dan de correcte uitleg van een andere groep op jullie stencil. Zorg ervoor dat je aan het einde van de les dit formulier per groep weer hebt ingeleverd bij jullie docent. </w:t>
      </w:r>
    </w:p>
    <w:p w:rsidR="006B1188" w:rsidRPr="006B1188" w:rsidRDefault="006B1188" w:rsidP="006B1188">
      <w:pPr>
        <w:rPr>
          <w:i/>
        </w:rPr>
      </w:pPr>
      <w:r>
        <w:rPr>
          <w:i/>
        </w:rPr>
        <w:t>Stap 2</w:t>
      </w:r>
    </w:p>
    <w:p w:rsidR="006B1188" w:rsidRDefault="006B1188" w:rsidP="006B1188">
      <w:r>
        <w:t>Jullie kijken bij stap twee naar een drietal verdiepingsvragen. Er wordt van jullie gevraagd :</w:t>
      </w:r>
      <w:r>
        <w:br/>
        <w:t>- Om antwoord te geven waarom mensen zichzelf verzekeren.</w:t>
      </w:r>
      <w:r>
        <w:br/>
        <w:t xml:space="preserve">- Om in eigen woorden op te schrijven wat het verschil is tussen het kapitaaldekkingsstelsel en het omslagstelsel. </w:t>
      </w:r>
      <w:r>
        <w:br/>
        <w:t>- Om in eigen woorden op te schrijven waarom het van de overheid slim is om mensen te dwingen zich voor sommige zaken te verzekeren.</w:t>
      </w:r>
      <w:r>
        <w:br/>
        <w:t xml:space="preserve">Gebruik voor het beantwoorden van deze vragen internet en kom samen met je groepje tot een antwoorden. </w:t>
      </w:r>
    </w:p>
    <w:p w:rsidR="006B1188" w:rsidRPr="006B1188" w:rsidRDefault="006B1188" w:rsidP="006B1188">
      <w:pPr>
        <w:rPr>
          <w:i/>
        </w:rPr>
      </w:pPr>
      <w:r>
        <w:rPr>
          <w:i/>
        </w:rPr>
        <w:t>Stap 3</w:t>
      </w:r>
    </w:p>
    <w:p w:rsidR="006B1188" w:rsidRDefault="006B1188" w:rsidP="006B1188">
      <w:r>
        <w:t xml:space="preserve">Jullie hebben nu alle basis kennis opgedaan om met stap drie bezig te gaan. De docent stelt jullie nu eerst klassikaal een tweetal vragen. Deze vragen gaan erover wat voor gevolgen er in een land plaatsvinden als bijvoorbeeld er vergrijzing plaats vindt. Vergrijzing betekent dat er een groter aandeel van ouderen in een land komt. Dit leidt meestal tot een hogere algemene leeftijd. </w:t>
      </w:r>
    </w:p>
    <w:p w:rsidR="006B1188" w:rsidRDefault="006B1188" w:rsidP="006B1188">
      <w:r>
        <w:t>De vragen zijn:</w:t>
      </w:r>
    </w:p>
    <w:p w:rsidR="006B1188" w:rsidRDefault="006B1188" w:rsidP="006B1188">
      <w:r>
        <w:t>- De samenleving vergrijst. Er komen op deze manier meer oudere mensen bij die pensioen vragen en relatief minder mensen die pensioen(premies) betalen. Wat zijn hier gevolgen van?</w:t>
      </w:r>
      <w:r>
        <w:br/>
        <w:t>- Er komt een grote groep immigranten Europa binnen. Het aantal werkende mensen neemt hierdoor waarschijnlijk toe. Wat zijn de gevolgen hiervan?</w:t>
      </w:r>
    </w:p>
    <w:p w:rsidR="008D39F6" w:rsidRDefault="006B1188" w:rsidP="006B1188">
      <w:pPr>
        <w:rPr>
          <w:b/>
        </w:rPr>
      </w:pPr>
      <w:r>
        <w:lastRenderedPageBreak/>
        <w:t>Nadat jullie gezamenlijk over deze vragen hebben gebrainstormd, wordt er van de jullie verwacht dat jullie deze twee veranderingen bekijken vanuit het oogpunt van een pensioenfonds. Wat gebeurt er met de premies en uitkeringen van pensioenen als dit soort veranderingen zich voordoen? Noteer jullie antwoorden met een onderbouwing.</w:t>
      </w:r>
    </w:p>
    <w:p w:rsidR="008D39F6" w:rsidRDefault="008D39F6" w:rsidP="008D39F6">
      <w:r w:rsidRPr="00B909B9">
        <w:rPr>
          <w:b/>
        </w:rPr>
        <w:t>Hulpmiddelen voor de docent</w:t>
      </w:r>
      <w:r>
        <w:br/>
      </w:r>
      <w:r>
        <w:br/>
      </w:r>
      <w:r w:rsidRPr="00931717">
        <w:rPr>
          <w:u w:val="single"/>
        </w:rPr>
        <w:t>Sites</w:t>
      </w:r>
      <w:r>
        <w:t>:</w:t>
      </w:r>
      <w:r>
        <w:br/>
      </w:r>
      <w:r>
        <w:br/>
      </w:r>
      <w:r w:rsidRPr="008D39F6">
        <w:t>Informatie over het kapitaaldekkingsstelsel en het omslagstelsel</w:t>
      </w:r>
      <w:r w:rsidRPr="008D39F6">
        <w:br/>
      </w:r>
      <w:hyperlink r:id="rId21" w:history="1">
        <w:r w:rsidRPr="00FC56E5">
          <w:rPr>
            <w:rStyle w:val="Hyperlink"/>
          </w:rPr>
          <w:t>http://www.economielokaal.nl/pensioenen-ruil/</w:t>
        </w:r>
      </w:hyperlink>
    </w:p>
    <w:p w:rsidR="008D39F6" w:rsidRDefault="008D39F6" w:rsidP="008D39F6">
      <w:r w:rsidRPr="008D39F6">
        <w:t>Informatie over wettelijke verplichting voor verzekeren, type verzekeringen, eigen risico  regeling en de levensloopverzekering</w:t>
      </w:r>
      <w:r>
        <w:br/>
      </w:r>
      <w:hyperlink r:id="rId22" w:history="1">
        <w:r w:rsidRPr="00FC56E5">
          <w:rPr>
            <w:rStyle w:val="Hyperlink"/>
          </w:rPr>
          <w:t>http://financieel.infonu.nl/verzekering/9879-verzekeren-soorten-verzekering.html</w:t>
        </w:r>
      </w:hyperlink>
      <w:r>
        <w:t>]</w:t>
      </w:r>
    </w:p>
    <w:p w:rsidR="008D39F6" w:rsidRDefault="008D39F6" w:rsidP="008D39F6">
      <w:r w:rsidRPr="008D39F6">
        <w:t>Informatie over het dekkingsgraadpercentage m.b.t. pensioenen</w:t>
      </w:r>
      <w:r w:rsidRPr="00273265">
        <w:rPr>
          <w:i/>
        </w:rPr>
        <w:br/>
      </w:r>
      <w:hyperlink r:id="rId23" w:history="1">
        <w:r w:rsidRPr="00FC56E5">
          <w:rPr>
            <w:rStyle w:val="Hyperlink"/>
          </w:rPr>
          <w:t>http://www.bpfbouw.nl/pensioen-bouw/dekkingsgraad-en-gevolgen/</w:t>
        </w:r>
      </w:hyperlink>
      <w:r>
        <w:br/>
      </w:r>
      <w:r>
        <w:br/>
      </w:r>
      <w:r w:rsidRPr="00931717">
        <w:rPr>
          <w:u w:val="single"/>
        </w:rPr>
        <w:t>Boeken</w:t>
      </w:r>
      <w:r>
        <w:t>:</w:t>
      </w:r>
      <w:r>
        <w:br/>
      </w:r>
      <w:r>
        <w:br/>
        <w:t xml:space="preserve">Plemp, S.J. (2005) </w:t>
      </w:r>
      <w:r w:rsidRPr="0080532B">
        <w:rPr>
          <w:i/>
        </w:rPr>
        <w:t>Verzekeringsrecht</w:t>
      </w:r>
      <w:r>
        <w:t>.  Houten: Martinus Nijhoff.</w:t>
      </w:r>
    </w:p>
    <w:p w:rsidR="000155D8" w:rsidRPr="00F57CD2" w:rsidRDefault="000155D8" w:rsidP="003B4EF4"/>
    <w:p w:rsidR="000155D8" w:rsidRDefault="000155D8" w:rsidP="000155D8"/>
    <w:p w:rsidR="000155D8" w:rsidRDefault="000155D8" w:rsidP="000155D8"/>
    <w:p w:rsidR="000155D8" w:rsidRPr="000155D8" w:rsidRDefault="000155D8" w:rsidP="000155D8"/>
    <w:p w:rsidR="000155D8" w:rsidRDefault="000155D8">
      <w:pPr>
        <w:spacing w:line="276" w:lineRule="auto"/>
      </w:pPr>
      <w:r>
        <w:br w:type="page"/>
      </w:r>
    </w:p>
    <w:p w:rsidR="00CA7053" w:rsidRDefault="00CA7053" w:rsidP="000155D8">
      <w:r>
        <w:rPr>
          <w:noProof/>
          <w:lang w:val="en-US"/>
        </w:rPr>
        <w:lastRenderedPageBreak/>
        <mc:AlternateContent>
          <mc:Choice Requires="wps">
            <w:drawing>
              <wp:anchor distT="0" distB="0" distL="114300" distR="114300" simplePos="0" relativeHeight="251668480" behindDoc="0" locked="0" layoutInCell="1" allowOverlap="1" wp14:anchorId="21A1CF0E" wp14:editId="57910721">
                <wp:simplePos x="0" y="0"/>
                <wp:positionH relativeFrom="column">
                  <wp:posOffset>-20955</wp:posOffset>
                </wp:positionH>
                <wp:positionV relativeFrom="paragraph">
                  <wp:posOffset>-457257</wp:posOffset>
                </wp:positionV>
                <wp:extent cx="5708015" cy="521970"/>
                <wp:effectExtent l="0" t="0" r="26035" b="11430"/>
                <wp:wrapNone/>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015" cy="521970"/>
                        </a:xfrm>
                        <a:prstGeom prst="rect">
                          <a:avLst/>
                        </a:prstGeom>
                        <a:solidFill>
                          <a:srgbClr val="FFFFFF"/>
                        </a:solidFill>
                        <a:ln w="9525">
                          <a:solidFill>
                            <a:srgbClr val="000000"/>
                          </a:solidFill>
                          <a:miter lim="800000"/>
                          <a:headEnd/>
                          <a:tailEnd/>
                        </a:ln>
                      </wps:spPr>
                      <wps:txbx>
                        <w:txbxContent>
                          <w:p w:rsidR="0045086A" w:rsidRDefault="0045086A" w:rsidP="00C14648">
                            <w:pPr>
                              <w:pStyle w:val="Kop2"/>
                            </w:pPr>
                            <w:bookmarkStart w:id="12" w:name="_Toc434583817"/>
                            <w:r>
                              <w:t>Episode 5: Bestuursrecht</w:t>
                            </w:r>
                            <w:bookmarkEnd w:id="1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A1CF0E" id="_x0000_s1035" type="#_x0000_t202" style="position:absolute;margin-left:-1.65pt;margin-top:-36pt;width:449.45pt;height:41.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">
                <v:textbox>
                  <w:txbxContent>
                    <w:p w:rsidR="0045086A" w:rsidRDefault="0045086A" w:rsidP="00C14648">
                      <w:pPr>
                        <w:pStyle w:val="Kop2"/>
                      </w:pPr>
                      <w:bookmarkStart w:id="13" w:name="_Toc434583817"/>
                      <w:r>
                        <w:t>Episode 5: Bestuursrecht</w:t>
                      </w:r>
                      <w:bookmarkEnd w:id="13"/>
                    </w:p>
                  </w:txbxContent>
                </v:textbox>
              </v:shape>
            </w:pict>
          </mc:Fallback>
        </mc:AlternateContent>
      </w:r>
    </w:p>
    <w:p w:rsidR="000155D8" w:rsidRDefault="000155D8" w:rsidP="000155D8">
      <w:r>
        <w:t xml:space="preserve">Zoals jullie weten studeert Peter de opleiding </w:t>
      </w:r>
      <w:r>
        <w:rPr>
          <w:i/>
        </w:rPr>
        <w:t>Fiscaal Recht en Economie</w:t>
      </w:r>
      <w:r>
        <w:t>. In het 2</w:t>
      </w:r>
      <w:r w:rsidRPr="0091482E">
        <w:rPr>
          <w:vertAlign w:val="superscript"/>
        </w:rPr>
        <w:t>e</w:t>
      </w:r>
      <w:r>
        <w:t xml:space="preserve"> moduleblok krijgt hij het vak bestuursrecht van mr. Frank Visser, uiteraard bekend van het programma </w:t>
      </w:r>
      <w:r>
        <w:rPr>
          <w:i/>
        </w:rPr>
        <w:t>De Rijdende Rechter</w:t>
      </w:r>
      <w:r>
        <w:t>. Om dit vak als voldoende af te sluiten krijgt Peter een individuele opdracht om het bestuursrecht in Nederland uit te lichten. Hoe zijn de bestuursorganen in Nederland geregeld en welke taken/functies hebben zij? Daarnaast bestaat de opdracht uit een 2</w:t>
      </w:r>
      <w:r w:rsidRPr="0091482E">
        <w:rPr>
          <w:vertAlign w:val="superscript"/>
        </w:rPr>
        <w:t>e</w:t>
      </w:r>
      <w:r>
        <w:t xml:space="preserve"> deel. Hierin moet Peter het begrip </w:t>
      </w:r>
      <w:r>
        <w:rPr>
          <w:i/>
        </w:rPr>
        <w:t>beschikking</w:t>
      </w:r>
      <w:r>
        <w:t xml:space="preserve"> toepassen in een praktijksituatie. Deze situatie hoeft echter niet daadwerkelijk plaats te vinden, maar het proces moet wel helder en duidelijk zichtbaar zijn. Het enige wat de docent hem mee geeft is de definitie van een beschikking: “Een besluit dat niet van algemene strekking is, met inbegrip van de afwijzing van een aanvraag daarvan.”</w:t>
      </w:r>
      <w:sdt>
        <w:sdtPr>
          <w:id w:val="2087651997"/>
          <w:citation/>
        </w:sdtPr>
        <w:sdtEndPr/>
        <w:sdtContent>
          <w:r>
            <w:fldChar w:fldCharType="begin"/>
          </w:r>
          <w:r>
            <w:instrText xml:space="preserve"> CITATION Vis15 \l 1043 </w:instrText>
          </w:r>
          <w:r>
            <w:fldChar w:fldCharType="separate"/>
          </w:r>
          <w:r>
            <w:rPr>
              <w:noProof/>
            </w:rPr>
            <w:t xml:space="preserve"> (Visscher, 2015)</w:t>
          </w:r>
          <w:r>
            <w:fldChar w:fldCharType="end"/>
          </w:r>
        </w:sdtContent>
      </w:sdt>
    </w:p>
    <w:p w:rsidR="000155D8" w:rsidRPr="00BC5145" w:rsidRDefault="000155D8" w:rsidP="000155D8">
      <w:r w:rsidRPr="00BC5145">
        <w:t>Kerndoelen van dit hoofdstuk zijn:</w:t>
      </w:r>
    </w:p>
    <w:p w:rsidR="000155D8" w:rsidRPr="00BC5145" w:rsidRDefault="000155D8" w:rsidP="003024D9">
      <w:pPr>
        <w:pStyle w:val="Lijstalinea"/>
        <w:numPr>
          <w:ilvl w:val="0"/>
          <w:numId w:val="3"/>
        </w:numPr>
        <w:spacing w:after="200" w:line="240" w:lineRule="auto"/>
        <w:ind w:left="714" w:hanging="357"/>
        <w:rPr>
          <w:sz w:val="24"/>
          <w:szCs w:val="24"/>
          <w:lang w:val="nl-NL"/>
        </w:rPr>
      </w:pPr>
      <w:r w:rsidRPr="00BC5145">
        <w:rPr>
          <w:sz w:val="24"/>
          <w:szCs w:val="24"/>
          <w:lang w:val="nl-NL"/>
        </w:rPr>
        <w:t>Weten hoe de bestuursorganen in Nederland geregeld zijn en deze kunnen weergeven in een organigram.</w:t>
      </w:r>
    </w:p>
    <w:p w:rsidR="000155D8" w:rsidRPr="00BC5145" w:rsidRDefault="000155D8" w:rsidP="003024D9">
      <w:pPr>
        <w:pStyle w:val="Lijstalinea"/>
        <w:numPr>
          <w:ilvl w:val="0"/>
          <w:numId w:val="3"/>
        </w:numPr>
        <w:spacing w:after="200" w:line="240" w:lineRule="auto"/>
        <w:ind w:left="714" w:hanging="357"/>
        <w:rPr>
          <w:sz w:val="24"/>
          <w:szCs w:val="24"/>
          <w:lang w:val="nl-NL"/>
        </w:rPr>
      </w:pPr>
      <w:r w:rsidRPr="00BC5145">
        <w:rPr>
          <w:sz w:val="24"/>
          <w:szCs w:val="24"/>
          <w:lang w:val="nl-NL"/>
        </w:rPr>
        <w:t>Kunnen uitleggen wat een beschikking en wanneer deze van toepassing is.</w:t>
      </w:r>
    </w:p>
    <w:p w:rsidR="000155D8" w:rsidRPr="00BC5145" w:rsidRDefault="000155D8" w:rsidP="003024D9">
      <w:pPr>
        <w:pStyle w:val="Lijstalinea"/>
        <w:numPr>
          <w:ilvl w:val="0"/>
          <w:numId w:val="3"/>
        </w:numPr>
        <w:spacing w:after="200" w:line="240" w:lineRule="auto"/>
        <w:ind w:left="714" w:hanging="357"/>
        <w:rPr>
          <w:sz w:val="24"/>
          <w:szCs w:val="24"/>
          <w:lang w:val="nl-NL"/>
        </w:rPr>
      </w:pPr>
      <w:r w:rsidRPr="00BC5145">
        <w:rPr>
          <w:sz w:val="24"/>
          <w:szCs w:val="24"/>
          <w:lang w:val="nl-NL"/>
        </w:rPr>
        <w:t>Weten hoe de verhoudingen tussen overheid en burger zijn.</w:t>
      </w:r>
    </w:p>
    <w:p w:rsidR="000155D8" w:rsidRPr="00915D15" w:rsidRDefault="00C14648" w:rsidP="000155D8">
      <w:pPr>
        <w:pStyle w:val="Lijstalinea"/>
        <w:rPr>
          <w:lang w:val="nl-NL"/>
        </w:rPr>
      </w:pPr>
      <w:r>
        <w:rPr>
          <w:noProof/>
        </w:rPr>
        <mc:AlternateContent>
          <mc:Choice Requires="wps">
            <w:drawing>
              <wp:anchor distT="0" distB="0" distL="114300" distR="114300" simplePos="0" relativeHeight="251680768" behindDoc="0" locked="0" layoutInCell="1" allowOverlap="1" wp14:anchorId="71CB5BEB" wp14:editId="21924BE5">
                <wp:simplePos x="0" y="0"/>
                <wp:positionH relativeFrom="column">
                  <wp:posOffset>-21021</wp:posOffset>
                </wp:positionH>
                <wp:positionV relativeFrom="paragraph">
                  <wp:posOffset>254866</wp:posOffset>
                </wp:positionV>
                <wp:extent cx="5708015" cy="1413164"/>
                <wp:effectExtent l="0" t="0" r="26035" b="15875"/>
                <wp:wrapNone/>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015" cy="1413164"/>
                        </a:xfrm>
                        <a:prstGeom prst="rect">
                          <a:avLst/>
                        </a:prstGeom>
                        <a:solidFill>
                          <a:srgbClr val="FFFFFF"/>
                        </a:solidFill>
                        <a:ln w="9525">
                          <a:solidFill>
                            <a:srgbClr val="000000"/>
                          </a:solidFill>
                          <a:miter lim="800000"/>
                          <a:headEnd/>
                          <a:tailEnd/>
                        </a:ln>
                      </wps:spPr>
                      <wps:txbx>
                        <w:txbxContent>
                          <w:p w:rsidR="0045086A" w:rsidRDefault="0045086A" w:rsidP="00C14648">
                            <w:pPr>
                              <w:jc w:val="center"/>
                            </w:pPr>
                            <w:r w:rsidRPr="009A64E9">
                              <w:t>Casus</w:t>
                            </w:r>
                          </w:p>
                          <w:p w:rsidR="0045086A" w:rsidRDefault="0045086A" w:rsidP="00C14648">
                            <w:r>
                              <w:t xml:space="preserve">Peter krijgt voor het vak </w:t>
                            </w:r>
                            <w:r>
                              <w:rPr>
                                <w:i/>
                              </w:rPr>
                              <w:t>Bestuursrecht</w:t>
                            </w:r>
                            <w:r>
                              <w:t xml:space="preserve"> de opdracht om uit te zoeken hoe het bestuur in Nederland is geregeld en moet daarnaast ook het begrip </w:t>
                            </w:r>
                            <w:r>
                              <w:rPr>
                                <w:i/>
                              </w:rPr>
                              <w:t>beschikking</w:t>
                            </w:r>
                            <w:r>
                              <w:t xml:space="preserve"> toepassen en uitleggen in een praktijksituatie. Deze situatie hoeft niet daadwerkelijk plaats te vinden, maar het proces moet wel van stap tot stap besproken worden.</w:t>
                            </w:r>
                          </w:p>
                          <w:p w:rsidR="0045086A" w:rsidRDefault="0045086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CB5BEB" id="_x0000_s1036" type="#_x0000_t202" style="position:absolute;left:0;text-align:left;margin-left:-1.65pt;margin-top:20.05pt;width:449.45pt;height:111.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">
                <v:textbox>
                  <w:txbxContent>
                    <w:p w:rsidR="0045086A" w:rsidRDefault="0045086A" w:rsidP="00C14648">
                      <w:pPr>
                        <w:jc w:val="center"/>
                      </w:pPr>
                      <w:r w:rsidRPr="009A64E9">
                        <w:t>Casus</w:t>
                      </w:r>
                    </w:p>
                    <w:p w:rsidR="0045086A" w:rsidRDefault="0045086A" w:rsidP="00C14648">
                      <w:r>
                        <w:t xml:space="preserve">Peter krijgt voor het vak </w:t>
                      </w:r>
                      <w:r>
                        <w:rPr>
                          <w:i/>
                        </w:rPr>
                        <w:t>Bestuursrecht</w:t>
                      </w:r>
                      <w:r>
                        <w:t xml:space="preserve"> de opdracht om uit te zoeken hoe het bestuur in Nederland is geregeld en moet daarnaast ook het begrip </w:t>
                      </w:r>
                      <w:r>
                        <w:rPr>
                          <w:i/>
                        </w:rPr>
                        <w:t>beschikking</w:t>
                      </w:r>
                      <w:r>
                        <w:t xml:space="preserve"> toepassen en uitleggen in een praktijksituatie. Deze situatie hoeft niet daadwerkelijk plaats te vinden, maar het proces moet wel van stap tot stap besproken worden.</w:t>
                      </w:r>
                    </w:p>
                    <w:p w:rsidR="0045086A" w:rsidRDefault="0045086A"/>
                  </w:txbxContent>
                </v:textbox>
              </v:shape>
            </w:pict>
          </mc:Fallback>
        </mc:AlternateContent>
      </w:r>
    </w:p>
    <w:p w:rsidR="00C14648" w:rsidRDefault="00C14648" w:rsidP="000155D8"/>
    <w:p w:rsidR="00C14648" w:rsidRDefault="00C14648" w:rsidP="000155D8"/>
    <w:p w:rsidR="00C14648" w:rsidRDefault="00C14648" w:rsidP="000155D8"/>
    <w:p w:rsidR="00C14648" w:rsidRDefault="00C14648" w:rsidP="000155D8"/>
    <w:p w:rsidR="00C14648" w:rsidRDefault="00C14648" w:rsidP="000155D8"/>
    <w:p w:rsidR="00C14648" w:rsidRPr="00BC5145" w:rsidRDefault="00C14648" w:rsidP="000155D8"/>
    <w:p w:rsidR="000155D8" w:rsidRPr="00BC5145" w:rsidRDefault="000155D8" w:rsidP="000155D8">
      <w:r w:rsidRPr="00BC5145">
        <w:t>Sleutelvragen</w:t>
      </w:r>
      <w:r w:rsidR="009A64E9" w:rsidRPr="00BC5145">
        <w:t xml:space="preserve"> bij dit hoofdstuk</w:t>
      </w:r>
      <w:r w:rsidRPr="00BC5145">
        <w:t>:</w:t>
      </w:r>
    </w:p>
    <w:p w:rsidR="000155D8" w:rsidRPr="00BC5145" w:rsidRDefault="000155D8" w:rsidP="003024D9">
      <w:pPr>
        <w:pStyle w:val="Lijstalinea"/>
        <w:numPr>
          <w:ilvl w:val="0"/>
          <w:numId w:val="3"/>
        </w:numPr>
        <w:spacing w:after="200" w:line="240" w:lineRule="auto"/>
        <w:ind w:left="714" w:hanging="357"/>
        <w:rPr>
          <w:sz w:val="24"/>
          <w:szCs w:val="24"/>
          <w:lang w:val="nl-NL"/>
        </w:rPr>
      </w:pPr>
      <w:r w:rsidRPr="00BC5145">
        <w:rPr>
          <w:sz w:val="24"/>
          <w:szCs w:val="24"/>
          <w:lang w:val="nl-NL"/>
        </w:rPr>
        <w:t>Welke bestuursorganen kun je zonder theorie en onderzoek al invullen in een schema?</w:t>
      </w:r>
    </w:p>
    <w:p w:rsidR="000155D8" w:rsidRPr="00BC5145" w:rsidRDefault="000155D8" w:rsidP="003024D9">
      <w:pPr>
        <w:pStyle w:val="Lijstalinea"/>
        <w:numPr>
          <w:ilvl w:val="0"/>
          <w:numId w:val="3"/>
        </w:numPr>
        <w:spacing w:after="200" w:line="240" w:lineRule="auto"/>
        <w:ind w:left="714" w:hanging="357"/>
        <w:rPr>
          <w:sz w:val="24"/>
          <w:szCs w:val="24"/>
          <w:lang w:val="nl-NL"/>
        </w:rPr>
      </w:pPr>
      <w:r w:rsidRPr="00BC5145">
        <w:rPr>
          <w:sz w:val="24"/>
          <w:szCs w:val="24"/>
          <w:lang w:val="nl-NL"/>
        </w:rPr>
        <w:t>Wat heb je zelf te maken met de overheid?</w:t>
      </w:r>
    </w:p>
    <w:p w:rsidR="000155D8" w:rsidRPr="00BC5145" w:rsidRDefault="000155D8" w:rsidP="003024D9">
      <w:pPr>
        <w:pStyle w:val="Lijstalinea"/>
        <w:numPr>
          <w:ilvl w:val="0"/>
          <w:numId w:val="3"/>
        </w:numPr>
        <w:spacing w:after="200" w:line="240" w:lineRule="auto"/>
        <w:ind w:left="714" w:hanging="357"/>
        <w:rPr>
          <w:sz w:val="24"/>
          <w:szCs w:val="24"/>
          <w:lang w:val="nl-NL"/>
        </w:rPr>
      </w:pPr>
      <w:r w:rsidRPr="00BC5145">
        <w:rPr>
          <w:sz w:val="24"/>
          <w:szCs w:val="24"/>
          <w:lang w:val="nl-NL"/>
        </w:rPr>
        <w:t>Heb je zelf of ken je iemand die al eens met een beschikking te maken heeft gehad?</w:t>
      </w:r>
    </w:p>
    <w:p w:rsidR="000155D8" w:rsidRPr="00BC5145" w:rsidRDefault="000155D8" w:rsidP="003024D9">
      <w:pPr>
        <w:pStyle w:val="Lijstalinea"/>
        <w:numPr>
          <w:ilvl w:val="0"/>
          <w:numId w:val="3"/>
        </w:numPr>
        <w:spacing w:after="200" w:line="240" w:lineRule="auto"/>
        <w:ind w:left="714" w:hanging="357"/>
        <w:rPr>
          <w:sz w:val="24"/>
          <w:szCs w:val="24"/>
          <w:lang w:val="nl-NL"/>
        </w:rPr>
      </w:pPr>
      <w:r w:rsidRPr="00BC5145">
        <w:rPr>
          <w:sz w:val="24"/>
          <w:szCs w:val="24"/>
          <w:lang w:val="nl-NL"/>
        </w:rPr>
        <w:t>Welke relatie heb jij tot het verkrijgen van subsidies?</w:t>
      </w:r>
    </w:p>
    <w:p w:rsidR="000155D8" w:rsidRDefault="00571C6E" w:rsidP="00571C6E">
      <w:pPr>
        <w:spacing w:line="276" w:lineRule="auto"/>
      </w:pPr>
      <w:r>
        <w:br w:type="page"/>
      </w:r>
    </w:p>
    <w:p w:rsidR="000155D8" w:rsidRPr="00D04B69" w:rsidRDefault="000155D8" w:rsidP="000155D8">
      <w:pPr>
        <w:rPr>
          <w:b/>
        </w:rPr>
      </w:pPr>
      <w:r w:rsidRPr="00D04B69">
        <w:rPr>
          <w:b/>
        </w:rPr>
        <w:lastRenderedPageBreak/>
        <w:t>De opdracht</w:t>
      </w:r>
    </w:p>
    <w:p w:rsidR="000155D8" w:rsidRDefault="000155D8" w:rsidP="000155D8">
      <w:r>
        <w:t>Stap 1</w:t>
      </w:r>
      <w:r>
        <w:br/>
      </w:r>
      <w:r w:rsidR="00A870D7">
        <w:t xml:space="preserve">Jullie gaan de opdracht maken die Peter voorgeschoteld heeft gekregen. </w:t>
      </w:r>
      <w:r>
        <w:t>Zoek uit hoe het bestuursrecht in Nederland is georganiseerd. Van bovenste laag tot onderste bestuurslaag. De bevindingen dien je uit te werken in een organigram.</w:t>
      </w:r>
      <w:r w:rsidR="00D85024">
        <w:t xml:space="preserve"> Tip: Maak eerst een mindmap.</w:t>
      </w:r>
    </w:p>
    <w:p w:rsidR="000155D8" w:rsidRDefault="000155D8" w:rsidP="000155D8">
      <w:r>
        <w:t>Stap 2</w:t>
      </w:r>
      <w:r>
        <w:br/>
        <w:t>Als het goed is heb je nu een organigram van het Nederlandse bestuur. Zoek nu van ieder orgaan een taak/functie en werk dit uit in een overzichtelijk schema. Je zou dit ook bij het organigram in mogen voegen. Let wel dat het overzichtelijk moet blijven.</w:t>
      </w:r>
    </w:p>
    <w:p w:rsidR="000155D8" w:rsidRDefault="000155D8" w:rsidP="000155D8">
      <w:r>
        <w:t>Stap 3</w:t>
      </w:r>
      <w:r>
        <w:br/>
        <w:t xml:space="preserve">Aangekomen bij deel 2 van de opdracht die Peter heeft gekregen ga je nu op zoek naar wat een </w:t>
      </w:r>
      <w:r>
        <w:rPr>
          <w:i/>
        </w:rPr>
        <w:t>beschikking</w:t>
      </w:r>
      <w:r>
        <w:t xml:space="preserve"> exact inhoudt. Wanneer wordt deze toegepast en aan welke voorwaarden moet het voldoen? Geef duidelijk aan waar je je informatie vandaan hebt gehaald.</w:t>
      </w:r>
    </w:p>
    <w:p w:rsidR="000155D8" w:rsidRDefault="000155D8" w:rsidP="000155D8">
      <w:r>
        <w:t>Stap 4</w:t>
      </w:r>
      <w:r>
        <w:br/>
        <w:t>Schrijf nu naar aanleiding van jouw bevindingen een voorstel aan een bestuursorgaan waar Peter voor in aanmerking zou komen. Je bent hierin vrij om een keuze te maken.</w:t>
      </w:r>
    </w:p>
    <w:p w:rsidR="000155D8" w:rsidRPr="00916C43" w:rsidRDefault="000155D8" w:rsidP="000155D8">
      <w:r>
        <w:t>Stap 5</w:t>
      </w:r>
      <w:r>
        <w:br/>
        <w:t xml:space="preserve">Verplaats je nu in het betreffende bestuursorgaan en schrijf een rapport over de </w:t>
      </w:r>
      <w:r>
        <w:rPr>
          <w:i/>
        </w:rPr>
        <w:t>beschikking</w:t>
      </w:r>
      <w:r>
        <w:t xml:space="preserve"> met jouw besluit. Voldoet het aan de voorwaarden waaraan een beschikking moet voldoen?</w:t>
      </w:r>
    </w:p>
    <w:p w:rsidR="00646C2A" w:rsidRDefault="00646C2A" w:rsidP="00C14648">
      <w:pPr>
        <w:spacing w:line="276" w:lineRule="auto"/>
      </w:pPr>
      <w:r>
        <w:br w:type="page"/>
      </w:r>
    </w:p>
    <w:p w:rsidR="00646C2A" w:rsidRDefault="00C14648" w:rsidP="00646C2A">
      <w:r>
        <w:rPr>
          <w:noProof/>
          <w:lang w:val="en-US"/>
        </w:rPr>
        <w:lastRenderedPageBreak/>
        <mc:AlternateContent>
          <mc:Choice Requires="wps">
            <w:drawing>
              <wp:anchor distT="0" distB="0" distL="114300" distR="114300" simplePos="0" relativeHeight="251672576" behindDoc="0" locked="0" layoutInCell="1" allowOverlap="1" wp14:anchorId="04765E0C" wp14:editId="4C029B45">
                <wp:simplePos x="0" y="0"/>
                <wp:positionH relativeFrom="column">
                  <wp:posOffset>26035</wp:posOffset>
                </wp:positionH>
                <wp:positionV relativeFrom="paragraph">
                  <wp:posOffset>-700660</wp:posOffset>
                </wp:positionV>
                <wp:extent cx="5708015" cy="534035"/>
                <wp:effectExtent l="0" t="0" r="26035" b="18415"/>
                <wp:wrapNone/>
                <wp:docPr id="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015" cy="534035"/>
                        </a:xfrm>
                        <a:prstGeom prst="rect">
                          <a:avLst/>
                        </a:prstGeom>
                        <a:solidFill>
                          <a:srgbClr val="FFFFFF"/>
                        </a:solidFill>
                        <a:ln w="9525">
                          <a:solidFill>
                            <a:srgbClr val="000000"/>
                          </a:solidFill>
                          <a:miter lim="800000"/>
                          <a:headEnd/>
                          <a:tailEnd/>
                        </a:ln>
                      </wps:spPr>
                      <wps:txbx>
                        <w:txbxContent>
                          <w:p w:rsidR="0045086A" w:rsidRDefault="0045086A" w:rsidP="00C14648">
                            <w:pPr>
                              <w:pStyle w:val="Kop2"/>
                            </w:pPr>
                            <w:bookmarkStart w:id="14" w:name="_Toc434583818"/>
                            <w:r>
                              <w:t>Episode 6: Consumentenrecht</w:t>
                            </w:r>
                            <w:bookmarkEnd w:id="14"/>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765E0C" id="_x0000_s1037" type="#_x0000_t202" style="position:absolute;margin-left:2.05pt;margin-top:-55.15pt;width:449.45pt;height:42.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">
                <v:textbox>
                  <w:txbxContent>
                    <w:p w:rsidR="0045086A" w:rsidRDefault="0045086A" w:rsidP="00C14648">
                      <w:pPr>
                        <w:pStyle w:val="Kop2"/>
                      </w:pPr>
                      <w:bookmarkStart w:id="15" w:name="_Toc434583818"/>
                      <w:r>
                        <w:t>Episode 6: Consumentenrecht</w:t>
                      </w:r>
                      <w:bookmarkEnd w:id="15"/>
                    </w:p>
                  </w:txbxContent>
                </v:textbox>
              </v:shape>
            </w:pict>
          </mc:Fallback>
        </mc:AlternateContent>
      </w:r>
      <w:r w:rsidR="00646C2A">
        <w:t>Kees, Peter en Michiel wonen nu al een tijdje in het studentenhuis en hebben al het een en ander beleefd. Desondanks zijn ze van plan op korte termijn een nieuwe investering te doen betreffende het huishouden. Ze zijn het namelijk zat om elk weekend met tassen vol vuile was naar hun ouderlijk huis te reizen. Dit kost niet alleen hen tijd, maar ook de moeders van de jongens vinden het vervelend. Om tijd en kosten te besparen gaan ze alle ouders om een bijdrage vragen. Met dit geld willen ze een gloednieuwe wasmachine kopen.</w:t>
      </w:r>
    </w:p>
    <w:p w:rsidR="00646C2A" w:rsidRPr="00BC5145" w:rsidRDefault="00646C2A" w:rsidP="00646C2A">
      <w:r w:rsidRPr="00BC5145">
        <w:t>Kerndoelen bij dit hoofdstuk:</w:t>
      </w:r>
    </w:p>
    <w:p w:rsidR="00646C2A" w:rsidRPr="00BC5145" w:rsidRDefault="00646C2A" w:rsidP="00646C2A">
      <w:pPr>
        <w:pStyle w:val="Lijstalinea"/>
        <w:numPr>
          <w:ilvl w:val="0"/>
          <w:numId w:val="6"/>
        </w:numPr>
        <w:spacing w:after="200" w:line="240" w:lineRule="auto"/>
        <w:rPr>
          <w:sz w:val="24"/>
          <w:szCs w:val="24"/>
          <w:lang w:val="nl-NL"/>
        </w:rPr>
      </w:pPr>
      <w:r w:rsidRPr="00BC5145">
        <w:rPr>
          <w:sz w:val="24"/>
          <w:szCs w:val="24"/>
          <w:lang w:val="nl-NL"/>
        </w:rPr>
        <w:t>De student weet wat de rechten en plichten zijn van de consument.</w:t>
      </w:r>
    </w:p>
    <w:p w:rsidR="00646C2A" w:rsidRPr="00BC5145" w:rsidRDefault="00646C2A" w:rsidP="00646C2A">
      <w:pPr>
        <w:pStyle w:val="Lijstalinea"/>
        <w:numPr>
          <w:ilvl w:val="0"/>
          <w:numId w:val="6"/>
        </w:numPr>
        <w:spacing w:after="200" w:line="240" w:lineRule="auto"/>
        <w:rPr>
          <w:sz w:val="24"/>
          <w:szCs w:val="24"/>
          <w:lang w:val="nl-NL"/>
        </w:rPr>
      </w:pPr>
      <w:r w:rsidRPr="00BC5145">
        <w:rPr>
          <w:sz w:val="24"/>
          <w:szCs w:val="24"/>
          <w:lang w:val="nl-NL"/>
        </w:rPr>
        <w:t>De student weet wat de rechten en plichten zijn van de verkoper.</w:t>
      </w:r>
    </w:p>
    <w:p w:rsidR="00646C2A" w:rsidRPr="00BC5145" w:rsidRDefault="00646C2A" w:rsidP="00646C2A">
      <w:pPr>
        <w:pStyle w:val="Lijstalinea"/>
        <w:numPr>
          <w:ilvl w:val="0"/>
          <w:numId w:val="6"/>
        </w:numPr>
        <w:spacing w:after="200" w:line="240" w:lineRule="auto"/>
        <w:rPr>
          <w:sz w:val="24"/>
          <w:szCs w:val="24"/>
          <w:lang w:val="nl-NL"/>
        </w:rPr>
      </w:pPr>
      <w:r w:rsidRPr="00BC5145">
        <w:rPr>
          <w:sz w:val="24"/>
          <w:szCs w:val="24"/>
          <w:lang w:val="nl-NL"/>
        </w:rPr>
        <w:t>De student heeft inzicht in hoe een relatief grote aankoop in zijn werk gaat.</w:t>
      </w:r>
    </w:p>
    <w:p w:rsidR="00646C2A" w:rsidRDefault="00246BEE" w:rsidP="00646C2A">
      <w:r>
        <w:rPr>
          <w:noProof/>
          <w:lang w:val="en-US"/>
        </w:rPr>
        <mc:AlternateContent>
          <mc:Choice Requires="wps">
            <w:drawing>
              <wp:anchor distT="0" distB="0" distL="114300" distR="114300" simplePos="0" relativeHeight="251682816" behindDoc="0" locked="0" layoutInCell="1" allowOverlap="1" wp14:anchorId="1B0B86A7" wp14:editId="24396D51">
                <wp:simplePos x="0" y="0"/>
                <wp:positionH relativeFrom="column">
                  <wp:posOffset>26480</wp:posOffset>
                </wp:positionH>
                <wp:positionV relativeFrom="paragraph">
                  <wp:posOffset>55888</wp:posOffset>
                </wp:positionV>
                <wp:extent cx="5818588" cy="3610099"/>
                <wp:effectExtent l="0" t="0" r="10795" b="28575"/>
                <wp:wrapNone/>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588" cy="3610099"/>
                        </a:xfrm>
                        <a:prstGeom prst="rect">
                          <a:avLst/>
                        </a:prstGeom>
                        <a:solidFill>
                          <a:srgbClr val="FFFFFF"/>
                        </a:solidFill>
                        <a:ln w="9525">
                          <a:solidFill>
                            <a:srgbClr val="000000"/>
                          </a:solidFill>
                          <a:miter lim="800000"/>
                          <a:headEnd/>
                          <a:tailEnd/>
                        </a:ln>
                      </wps:spPr>
                      <wps:txbx>
                        <w:txbxContent>
                          <w:p w:rsidR="0045086A" w:rsidRDefault="0045086A" w:rsidP="00246BEE">
                            <w:pPr>
                              <w:jc w:val="center"/>
                            </w:pPr>
                            <w:r>
                              <w:t>Casus</w:t>
                            </w:r>
                          </w:p>
                          <w:p w:rsidR="0045086A" w:rsidRDefault="0045086A" w:rsidP="00246BEE">
                            <w:r>
                              <w:t>Het is maandagavond. Peter en Michiel zitten thuis op de bank uit verveling naar Hollands Next Top Model te kijken. Ze zien hoe een transgender het nieuwe model van 2015 wordt. Ineens gaat de bel en Peter loopt naar beneden om de deur open te doen. Kees staat voor z’n neus met twee voetbaltassen. Hij is net als Peter en Michiel dit weekeinde naar huis geweest om de vuile was te laten doen door zijn moeder. En hij heeft er genoeg van.</w:t>
                            </w:r>
                            <w:r>
                              <w:br/>
                              <w:t>Zodra hij zijn tassen op bed heeft gezet ploft hij naast Peter en Michiel op de bank. Hij slaakt een dikke zucht en verteld de jongens hoe zijn weekeinde is geweest. Degelijk op de bank met zijn ouders. Eigenlijk niets voor hem, maar de Brunello uit 2008, zijn lievelingswijn, maakte toch alles goed. Halverwege de avond sneed zijn moeder echter het onderwerp aan wat betreft het wassen van zijn kleding. Als de mogelijkheid er is zou ze graag zien dat de jongens dit zelf gingen regelen. Ze wilde eventueel wel een kleine bijdrage doen zodat ze genoeg geld hebben voor een puike wasmachine.</w:t>
                            </w:r>
                            <w:r>
                              <w:br/>
                              <w:t>Zodra Kees hierover begint zijn Peter en Michiel direct enthousiast. Ze spreken af dat ook zij hun ouders gaan vragen om een kleine bijdrage. Ze sturen dezelfde avond een whatsappbericht naar hun moeder. Die zullen alle drie vast wel ja zeggen. Daar gaan ze tenminste vanuit.</w:t>
                            </w:r>
                          </w:p>
                          <w:p w:rsidR="0045086A" w:rsidRDefault="0045086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0B86A7" id="_x0000_s1038" type="#_x0000_t202" style="position:absolute;margin-left:2.1pt;margin-top:4.4pt;width:458.15pt;height:284.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">
                <v:textbox>
                  <w:txbxContent>
                    <w:p w:rsidR="0045086A" w:rsidRDefault="0045086A" w:rsidP="00246BEE">
                      <w:pPr>
                        <w:jc w:val="center"/>
                      </w:pPr>
                      <w:r>
                        <w:t>Casus</w:t>
                      </w:r>
                    </w:p>
                    <w:p w:rsidR="0045086A" w:rsidRDefault="0045086A" w:rsidP="00246BEE">
                      <w:r>
                        <w:t>Het is maandagavond. Peter en Michiel zitten thuis op de bank uit verveling naar Hollands Next Top Model te kijken. Ze zien hoe een transgender het nieuwe model van 2015 wordt. Ineens gaat de bel en Peter loopt naar beneden om de deur open te doen. Kees staat voor z’n neus met twee voetbaltassen. Hij is net als Peter en Michiel dit weekeinde naar huis geweest om de vuile was te laten doen door zijn moeder. En hij heeft er genoeg van.</w:t>
                      </w:r>
                      <w:r>
                        <w:br/>
                        <w:t>Zodra hij zijn tassen op bed heeft gezet ploft hij naast Peter en Michiel op de bank. Hij slaakt een dikke zucht en verteld de jongens hoe zijn weekeinde is geweest. Degelijk op de bank met zijn ouders. Eigenlijk niets voor hem, maar de Brunello uit 2008, zijn lievelingswijn, maakte toch alles goed. Halverwege de avond sneed zijn moeder echter het onderwerp aan wat betreft het wassen van zijn kleding. Als de mogelijkheid er is zou ze graag zien dat de jongens dit zelf gingen regelen. Ze wilde eventueel wel een kleine bijdrage doen zodat ze genoeg geld hebben voor een puike wasmachine.</w:t>
                      </w:r>
                      <w:r>
                        <w:br/>
                        <w:t>Zodra Kees hierover begint zijn Peter en Michiel direct enthousiast. Ze spreken af dat ook zij hun ouders gaan vragen om een kleine bijdrage. Ze sturen dezelfde avond een whatsappbericht naar hun moeder. Die zullen alle drie vast wel ja zeggen. Daar gaan ze tenminste vanuit.</w:t>
                      </w:r>
                    </w:p>
                    <w:p w:rsidR="0045086A" w:rsidRDefault="0045086A"/>
                  </w:txbxContent>
                </v:textbox>
              </v:shape>
            </w:pict>
          </mc:Fallback>
        </mc:AlternateContent>
      </w:r>
    </w:p>
    <w:p w:rsidR="00246BEE" w:rsidRDefault="00246BEE" w:rsidP="00646C2A"/>
    <w:p w:rsidR="00246BEE" w:rsidRDefault="00246BEE" w:rsidP="00646C2A"/>
    <w:p w:rsidR="00246BEE" w:rsidRDefault="00246BEE" w:rsidP="00646C2A"/>
    <w:p w:rsidR="00246BEE" w:rsidRDefault="00246BEE" w:rsidP="00646C2A"/>
    <w:p w:rsidR="00246BEE" w:rsidRDefault="00246BEE" w:rsidP="00646C2A"/>
    <w:p w:rsidR="00246BEE" w:rsidRDefault="00246BEE" w:rsidP="00646C2A"/>
    <w:p w:rsidR="00246BEE" w:rsidRDefault="00246BEE" w:rsidP="00646C2A"/>
    <w:p w:rsidR="00246BEE" w:rsidRDefault="00246BEE" w:rsidP="00646C2A"/>
    <w:p w:rsidR="00246BEE" w:rsidRDefault="00246BEE" w:rsidP="00646C2A"/>
    <w:p w:rsidR="00246BEE" w:rsidRDefault="00246BEE" w:rsidP="00646C2A"/>
    <w:p w:rsidR="00246BEE" w:rsidRDefault="00246BEE" w:rsidP="00646C2A"/>
    <w:p w:rsidR="00246BEE" w:rsidRDefault="00246BEE" w:rsidP="00646C2A"/>
    <w:p w:rsidR="00646C2A" w:rsidRPr="00BC5145" w:rsidRDefault="00646C2A" w:rsidP="00646C2A">
      <w:r w:rsidRPr="00BC5145">
        <w:t>Sleutelvragen bij dit hoofdstuk:</w:t>
      </w:r>
    </w:p>
    <w:p w:rsidR="00646C2A" w:rsidRPr="00BC5145" w:rsidRDefault="00646C2A" w:rsidP="00646C2A">
      <w:pPr>
        <w:pStyle w:val="Lijstalinea"/>
        <w:numPr>
          <w:ilvl w:val="0"/>
          <w:numId w:val="6"/>
        </w:numPr>
        <w:spacing w:after="200" w:line="240" w:lineRule="auto"/>
        <w:rPr>
          <w:sz w:val="24"/>
          <w:szCs w:val="24"/>
          <w:lang w:val="nl-NL"/>
        </w:rPr>
      </w:pPr>
      <w:r w:rsidRPr="00BC5145">
        <w:rPr>
          <w:sz w:val="24"/>
          <w:szCs w:val="24"/>
          <w:lang w:val="nl-NL"/>
        </w:rPr>
        <w:t>Wie heeft er al eens een ‘grote’ aankoop gedaan? Zo ja, wat heb je toen gekocht?</w:t>
      </w:r>
    </w:p>
    <w:p w:rsidR="00646C2A" w:rsidRPr="00BC5145" w:rsidRDefault="00646C2A" w:rsidP="00646C2A">
      <w:pPr>
        <w:pStyle w:val="Lijstalinea"/>
        <w:numPr>
          <w:ilvl w:val="0"/>
          <w:numId w:val="6"/>
        </w:numPr>
        <w:spacing w:after="200" w:line="240" w:lineRule="auto"/>
        <w:rPr>
          <w:sz w:val="24"/>
          <w:szCs w:val="24"/>
          <w:lang w:val="nl-NL"/>
        </w:rPr>
      </w:pPr>
      <w:r w:rsidRPr="00BC5145">
        <w:rPr>
          <w:sz w:val="24"/>
          <w:szCs w:val="24"/>
          <w:lang w:val="nl-NL"/>
        </w:rPr>
        <w:t>Was je toen ook op de hoogte van de rechten en plichten van die je had?</w:t>
      </w:r>
    </w:p>
    <w:p w:rsidR="00646C2A" w:rsidRPr="00BC5145" w:rsidRDefault="00646C2A" w:rsidP="00646C2A">
      <w:pPr>
        <w:pStyle w:val="Lijstalinea"/>
        <w:numPr>
          <w:ilvl w:val="0"/>
          <w:numId w:val="6"/>
        </w:numPr>
        <w:spacing w:after="200" w:line="240" w:lineRule="auto"/>
        <w:rPr>
          <w:sz w:val="24"/>
          <w:szCs w:val="24"/>
          <w:lang w:val="nl-NL"/>
        </w:rPr>
      </w:pPr>
      <w:r w:rsidRPr="00BC5145">
        <w:rPr>
          <w:sz w:val="24"/>
          <w:szCs w:val="24"/>
          <w:lang w:val="nl-NL"/>
        </w:rPr>
        <w:t>Verplaats je in de verkoper, welke rechten en plichten heeft hij?</w:t>
      </w:r>
    </w:p>
    <w:p w:rsidR="00646C2A" w:rsidRPr="00646C2A" w:rsidRDefault="00646C2A" w:rsidP="00646C2A">
      <w:pPr>
        <w:rPr>
          <w:rFonts w:eastAsiaTheme="minorHAnsi" w:cstheme="minorBidi"/>
          <w:sz w:val="22"/>
          <w:szCs w:val="22"/>
        </w:rPr>
      </w:pPr>
      <w:r>
        <w:br w:type="page"/>
      </w:r>
    </w:p>
    <w:p w:rsidR="00646C2A" w:rsidRPr="00646C2A" w:rsidRDefault="008D39F6" w:rsidP="00646C2A">
      <w:pPr>
        <w:rPr>
          <w:b/>
        </w:rPr>
      </w:pPr>
      <w:r>
        <w:rPr>
          <w:b/>
        </w:rPr>
        <w:lastRenderedPageBreak/>
        <w:t>De o</w:t>
      </w:r>
      <w:r w:rsidR="00646C2A" w:rsidRPr="00646C2A">
        <w:rPr>
          <w:b/>
        </w:rPr>
        <w:t>pdracht</w:t>
      </w:r>
    </w:p>
    <w:p w:rsidR="00646C2A" w:rsidRPr="00646C2A" w:rsidRDefault="00646C2A" w:rsidP="00646C2A">
      <w:pPr>
        <w:rPr>
          <w:i/>
        </w:rPr>
      </w:pPr>
      <w:r w:rsidRPr="00646C2A">
        <w:rPr>
          <w:i/>
        </w:rPr>
        <w:t>Stap 1</w:t>
      </w:r>
    </w:p>
    <w:p w:rsidR="00646C2A" w:rsidRPr="00646C2A" w:rsidRDefault="00646C2A" w:rsidP="00646C2A">
      <w:r w:rsidRPr="00646C2A">
        <w:t xml:space="preserve">Peter, Michiel en Kees willen van hun ouders een bijdrage om een degelijke wasmachine te kopen. Daarnaast willen ze zo goedkoop mogelijk wasmiddel gebruiken om kosten te besparen. Stel een begroting op waarmee ze een nieuwe wasmachine kunnen kopen én gelijk voor de eerste maand wasmiddel kunnen aanschaffen. Ze zijn van plan er zelf geen cent in te steken en willen dus alles doen met gekregen geld van hun ouders. Hoeveel geld hebben ze in totaal nodig? En hoeveel moeten de ouders aan hun zoon schenken? </w:t>
      </w:r>
    </w:p>
    <w:p w:rsidR="00646C2A" w:rsidRPr="00646C2A" w:rsidRDefault="00646C2A" w:rsidP="00646C2A">
      <w:pPr>
        <w:rPr>
          <w:i/>
        </w:rPr>
      </w:pPr>
      <w:r w:rsidRPr="00646C2A">
        <w:rPr>
          <w:i/>
        </w:rPr>
        <w:t>Stap 2</w:t>
      </w:r>
    </w:p>
    <w:p w:rsidR="00646C2A" w:rsidRPr="00646C2A" w:rsidRDefault="00646C2A" w:rsidP="00646C2A">
      <w:r w:rsidRPr="00646C2A">
        <w:t xml:space="preserve">Ze hebben het geld op hun bankrekening gekregen en zijn nu van plan de koop te doen. Toch twijfelen ze of ze de goede wasmachine hebben en gaan voor de zekerheid om advies vragen in een speciaalzaak. Noteer nu drie verschillen die er zijn tussen de koop in een speciaalzaak en de koop via een webwinkel. </w:t>
      </w:r>
    </w:p>
    <w:p w:rsidR="00646C2A" w:rsidRPr="00646C2A" w:rsidRDefault="00646C2A" w:rsidP="00646C2A">
      <w:pPr>
        <w:rPr>
          <w:i/>
        </w:rPr>
      </w:pPr>
      <w:r w:rsidRPr="00646C2A">
        <w:rPr>
          <w:i/>
        </w:rPr>
        <w:t>Stap 3</w:t>
      </w:r>
    </w:p>
    <w:p w:rsidR="00246BEE" w:rsidRDefault="00646C2A" w:rsidP="00246BEE">
      <w:r w:rsidRPr="00646C2A">
        <w:t>De keus is gevallen op de wasmachine. Kies zelf of ze deze via internet hebben gekocht of in de speciaalzaak. Zoek vervolgens uit welke rechten en plichten de consument heeft. Gebruik in je antwoord de begrippen consumentenkoop, ruilen en garantie.</w:t>
      </w:r>
    </w:p>
    <w:p w:rsidR="00246BEE" w:rsidRDefault="00246BEE" w:rsidP="00246BEE"/>
    <w:p w:rsidR="00BC5145" w:rsidRDefault="00246BEE" w:rsidP="00246BEE">
      <w:r>
        <w:br w:type="page"/>
      </w:r>
      <w:r w:rsidRPr="003A7466">
        <w:rPr>
          <w:noProof/>
          <w:lang w:val="en-US"/>
        </w:rPr>
        <w:lastRenderedPageBreak/>
        <mc:AlternateContent>
          <mc:Choice Requires="wps">
            <w:drawing>
              <wp:anchor distT="45720" distB="45720" distL="114300" distR="114300" simplePos="0" relativeHeight="251687936" behindDoc="0" locked="0" layoutInCell="1" allowOverlap="1" wp14:anchorId="4A237C31" wp14:editId="4E602D61">
                <wp:simplePos x="0" y="0"/>
                <wp:positionH relativeFrom="margin">
                  <wp:posOffset>-242570</wp:posOffset>
                </wp:positionH>
                <wp:positionV relativeFrom="paragraph">
                  <wp:posOffset>-690880</wp:posOffset>
                </wp:positionV>
                <wp:extent cx="5915025" cy="546100"/>
                <wp:effectExtent l="0" t="0" r="28575" b="2540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546100"/>
                        </a:xfrm>
                        <a:prstGeom prst="rect">
                          <a:avLst/>
                        </a:prstGeom>
                        <a:solidFill>
                          <a:srgbClr val="FFFFFF"/>
                        </a:solidFill>
                        <a:ln w="9525">
                          <a:solidFill>
                            <a:srgbClr val="000000"/>
                          </a:solidFill>
                          <a:miter lim="800000"/>
                          <a:headEnd/>
                          <a:tailEnd/>
                        </a:ln>
                      </wps:spPr>
                      <wps:txbx>
                        <w:txbxContent>
                          <w:p w:rsidR="0045086A" w:rsidRPr="003A7466" w:rsidRDefault="0045086A" w:rsidP="00246BEE">
                            <w:pPr>
                              <w:pStyle w:val="Kop2"/>
                            </w:pPr>
                            <w:bookmarkStart w:id="16" w:name="_Toc434583819"/>
                            <w:r>
                              <w:t>Episode 7: Verzekeringen</w:t>
                            </w:r>
                            <w:bookmarkEnd w:id="16"/>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237C31" id="_x0000_s1039" type="#_x0000_t202" style="position:absolute;margin-left:-19.1pt;margin-top:-54.4pt;width:465.75pt;height:43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">
                <v:textbox>
                  <w:txbxContent>
                    <w:p w:rsidR="0045086A" w:rsidRPr="003A7466" w:rsidRDefault="0045086A" w:rsidP="00246BEE">
                      <w:pPr>
                        <w:pStyle w:val="Kop2"/>
                      </w:pPr>
                      <w:bookmarkStart w:id="17" w:name="_Toc434583819"/>
                      <w:r>
                        <w:t>Episode 7: Verzekeringen</w:t>
                      </w:r>
                      <w:bookmarkEnd w:id="17"/>
                    </w:p>
                  </w:txbxContent>
                </v:textbox>
                <w10:wrap type="square" anchorx="margin"/>
              </v:shape>
            </w:pict>
          </mc:Fallback>
        </mc:AlternateContent>
      </w:r>
      <w:r w:rsidRPr="00D95FB7">
        <w:t xml:space="preserve">In dit hoofdstuk komen </w:t>
      </w:r>
      <w:r>
        <w:t>Peter, Michiel en Kees</w:t>
      </w:r>
      <w:r w:rsidRPr="00D95FB7">
        <w:t xml:space="preserve"> </w:t>
      </w:r>
      <w:r>
        <w:t xml:space="preserve">in aanraking met verzekeringen. Peter, Michiel en Kees hebben hun hele huis vol gehangen met kerstverlichting. Ze zijn hier een beetje in doorgeslagen en er hangt veel te veel kerstverlichting. Hier hebben ze geen rekening mee gehouden en dit resulteert uiteindelijk in een brand in het studentenhuis. Deze brand veroorzaakt schade en nu moeten Peter, Michiel en Kees beroep doen op hun inboedelverzekering. In dit hoofdstuk is het de taak van de studenten om uit te zoeken hoeveel ze uitgekeerd krijgen van de verzekering. Ook moeten ze uitzoeken hoe het zit met onderverzekering en oververzekering. </w:t>
      </w:r>
    </w:p>
    <w:p w:rsidR="00246BEE" w:rsidRDefault="00246BEE" w:rsidP="00246BEE">
      <w:r>
        <w:t>Kerndoelen van dit hoofdstuk zijn:</w:t>
      </w:r>
    </w:p>
    <w:p w:rsidR="00246BEE" w:rsidRPr="00BC5145" w:rsidRDefault="00DD300A" w:rsidP="00DD300A">
      <w:pPr>
        <w:pStyle w:val="Lijstalinea"/>
        <w:numPr>
          <w:ilvl w:val="0"/>
          <w:numId w:val="8"/>
        </w:numPr>
        <w:spacing w:line="240" w:lineRule="auto"/>
        <w:ind w:left="714" w:hanging="357"/>
        <w:rPr>
          <w:sz w:val="24"/>
          <w:szCs w:val="24"/>
          <w:lang w:val="nl-NL"/>
        </w:rPr>
      </w:pPr>
      <w:r>
        <w:rPr>
          <w:sz w:val="24"/>
          <w:szCs w:val="24"/>
          <w:lang w:val="nl-NL"/>
        </w:rPr>
        <w:t>De student ka</w:t>
      </w:r>
      <w:r w:rsidR="00246BEE" w:rsidRPr="00BC5145">
        <w:rPr>
          <w:sz w:val="24"/>
          <w:szCs w:val="24"/>
          <w:lang w:val="nl-NL"/>
        </w:rPr>
        <w:t>n verklaren waardoor er sprake is van onder- en oververzekering</w:t>
      </w:r>
      <w:r w:rsidR="00BC5145" w:rsidRPr="00BC5145">
        <w:rPr>
          <w:sz w:val="24"/>
          <w:szCs w:val="24"/>
          <w:lang w:val="nl-NL"/>
        </w:rPr>
        <w:t>.</w:t>
      </w:r>
    </w:p>
    <w:p w:rsidR="00246BEE" w:rsidRPr="00BC5145" w:rsidRDefault="00DD300A" w:rsidP="00DD300A">
      <w:pPr>
        <w:pStyle w:val="Lijstalinea"/>
        <w:numPr>
          <w:ilvl w:val="0"/>
          <w:numId w:val="8"/>
        </w:numPr>
        <w:spacing w:line="240" w:lineRule="auto"/>
        <w:ind w:left="714" w:hanging="357"/>
        <w:rPr>
          <w:sz w:val="24"/>
          <w:szCs w:val="24"/>
          <w:lang w:val="nl-NL"/>
        </w:rPr>
      </w:pPr>
      <w:r>
        <w:rPr>
          <w:sz w:val="24"/>
          <w:szCs w:val="24"/>
          <w:lang w:val="nl-NL"/>
        </w:rPr>
        <w:t>De student ka</w:t>
      </w:r>
      <w:r w:rsidR="00246BEE" w:rsidRPr="00BC5145">
        <w:rPr>
          <w:sz w:val="24"/>
          <w:szCs w:val="24"/>
          <w:lang w:val="nl-NL"/>
        </w:rPr>
        <w:t>n met behulp van gegevens uitrekenen hoeveel de schade-uitkering bedraagt</w:t>
      </w:r>
      <w:r w:rsidR="00BC5145" w:rsidRPr="00BC5145">
        <w:rPr>
          <w:sz w:val="24"/>
          <w:szCs w:val="24"/>
          <w:lang w:val="nl-NL"/>
        </w:rPr>
        <w:t>.</w:t>
      </w:r>
    </w:p>
    <w:p w:rsidR="00246BEE" w:rsidRPr="00BC5145" w:rsidRDefault="00DD300A" w:rsidP="00DD300A">
      <w:pPr>
        <w:pStyle w:val="Lijstalinea"/>
        <w:numPr>
          <w:ilvl w:val="0"/>
          <w:numId w:val="8"/>
        </w:numPr>
        <w:spacing w:line="240" w:lineRule="auto"/>
        <w:ind w:left="714" w:hanging="357"/>
        <w:rPr>
          <w:sz w:val="24"/>
          <w:szCs w:val="24"/>
          <w:lang w:val="nl-NL"/>
        </w:rPr>
      </w:pPr>
      <w:r>
        <w:rPr>
          <w:sz w:val="24"/>
          <w:szCs w:val="24"/>
          <w:lang w:val="nl-NL"/>
        </w:rPr>
        <w:t>De student kan b</w:t>
      </w:r>
      <w:r w:rsidR="00246BEE" w:rsidRPr="00BC5145">
        <w:rPr>
          <w:sz w:val="24"/>
          <w:szCs w:val="24"/>
          <w:lang w:val="nl-NL"/>
        </w:rPr>
        <w:t>eoordelen in welke omstandigheden de verzekeraar wel of niet hoeft uit te keren</w:t>
      </w:r>
      <w:r w:rsidR="00BC5145" w:rsidRPr="00BC5145">
        <w:rPr>
          <w:sz w:val="24"/>
          <w:szCs w:val="24"/>
          <w:lang w:val="nl-NL"/>
        </w:rPr>
        <w:t>.</w:t>
      </w:r>
    </w:p>
    <w:p w:rsidR="00246BEE" w:rsidRPr="00D57EE4" w:rsidRDefault="00246BEE" w:rsidP="00246BEE"/>
    <w:p w:rsidR="00246BEE" w:rsidRPr="00D95FB7" w:rsidRDefault="00DD300A" w:rsidP="00246BEE">
      <w:r w:rsidRPr="00BC5145">
        <w:rPr>
          <w:noProof/>
          <w:lang w:val="en-US"/>
        </w:rPr>
        <mc:AlternateContent>
          <mc:Choice Requires="wps">
            <w:drawing>
              <wp:anchor distT="45720" distB="45720" distL="114300" distR="114300" simplePos="0" relativeHeight="251688960" behindDoc="1" locked="0" layoutInCell="1" allowOverlap="1" wp14:anchorId="5AB9CA50" wp14:editId="2493445E">
                <wp:simplePos x="0" y="0"/>
                <wp:positionH relativeFrom="margin">
                  <wp:posOffset>-244702</wp:posOffset>
                </wp:positionH>
                <wp:positionV relativeFrom="paragraph">
                  <wp:posOffset>43938</wp:posOffset>
                </wp:positionV>
                <wp:extent cx="6304915" cy="5131558"/>
                <wp:effectExtent l="0" t="0" r="19685" b="1206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4915" cy="5131558"/>
                        </a:xfrm>
                        <a:prstGeom prst="rect">
                          <a:avLst/>
                        </a:prstGeom>
                        <a:solidFill>
                          <a:srgbClr val="FFFFFF"/>
                        </a:solidFill>
                        <a:ln w="9525">
                          <a:solidFill>
                            <a:srgbClr val="000000"/>
                          </a:solidFill>
                          <a:miter lim="800000"/>
                          <a:headEnd/>
                          <a:tailEnd/>
                        </a:ln>
                      </wps:spPr>
                      <wps:txbx>
                        <w:txbxContent>
                          <w:p w:rsidR="0045086A" w:rsidRPr="00246BEE" w:rsidRDefault="0045086A" w:rsidP="00246BEE">
                            <w:pPr>
                              <w:jc w:val="center"/>
                              <w:rPr>
                                <w:b/>
                              </w:rPr>
                            </w:pPr>
                            <w:r w:rsidRPr="00246BEE">
                              <w:rPr>
                                <w:b/>
                              </w:rPr>
                              <w:t>Casus</w:t>
                            </w:r>
                          </w:p>
                          <w:p w:rsidR="0045086A" w:rsidRPr="0000329D" w:rsidRDefault="0045086A" w:rsidP="00246BEE">
                            <w:r>
                              <w:t>Het is kersttijd en Peter, Michiel en Kees komen helemaal in de kerstsfeer. Ze besluiten om wat kerstverlichting op te hangen in het studentenhuis. Ze hebben alle drie net een krappe maand achter de rug en het budget dat ze voor kerstverlichting hebben is niet erg groot. Uiteindelijk hebben ze een klein kerstboompje met een paar meter snoerverlichting</w:t>
                            </w:r>
                            <w:r w:rsidRPr="00F62C47">
                              <w:t xml:space="preserve"> </w:t>
                            </w:r>
                            <w:r>
                              <w:t xml:space="preserve">kunnen kopen. Ze vinden dit een beetje karig en besluiten daarom een oproep op Facebook te plaatsen. In deze oproep vragen ze aan vrienden en kennissen oude kerstverlichting over hebben die ze niet meer gebruiken. De reactie die ze op deze oproep krijgen is overweldigend en binnen een mum van tijd hangt het studentenhuis boordevol kerstverlichting. Het is werkelijk een prachtig gezicht en voor Peter, Michiel en Kees een waar pronkstuk voor als bekenden op visite komen. </w:t>
                            </w:r>
                            <w:r>
                              <w:br/>
                              <w:t xml:space="preserve">Op kerstavond gaan Peter, Michiel en Kees samen met een stel andere vrienden kerstfeest vieren. Dit vieren ze niet in de kerk, maar in de binnenstad. Er is een groot feest op de Grote Markt in Groningen en daar hebben zij wel oren naar. De andere vrienden komen eerst bij hun thuis. Ze spelen een aantal spelletjes en staan op het punt om weg te gaan. Op dat moment ruikt Michiel een branderige geur dat van boven komt en hij besluit even te gaan kijken. Boven aangekomen ziet hij dat het kerstverlichting van de muur van Michiel zijn kamer is afgevallen en op hoop ligt bij de onderkant van een gordijn. Aan de onderkant van het gordijn ziet hij kleine vlammen. Hij rent naar beneden en roept zijn vrienden naar boven. Boven aangekomen is het vuur al verder uitgebreid en de kast die vlak bij het gordijn staat heeft ook al vlam gevat. Gelukkig is Peter alert en rent naar de brandblusser. Hij pakt de brandblusser en probeert de brand te blussen. Dit lukt hem terwijl de rest verbouwereerd staat toe te kijken. Het is een geluk dat Peter niet zo gedesoriënteerd was anders was de schade aanzienlijk groter geweest. Na het voorval proberen de vrienden de schade op te nemen. Het gordijn kunnen ze weggooien en de kast is ook onbruikbaar geworden. De linkerkant van de kast is helemaal weg geschroeid en de poot waar op de kast leunt is stuk. De kast hangt nu scheef. Bovendien is de rechterkant helemaal zwart. </w:t>
                            </w:r>
                          </w:p>
                          <w:p w:rsidR="0045086A" w:rsidRPr="00F57CD2" w:rsidRDefault="0045086A" w:rsidP="00246BEE">
                            <w:pPr>
                              <w:jc w:val="center"/>
                            </w:pPr>
                          </w:p>
                          <w:p w:rsidR="0045086A" w:rsidRPr="00F57CD2" w:rsidRDefault="0045086A" w:rsidP="00246BEE">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B9CA50" id="_x0000_s1040" type="#_x0000_t202" style="position:absolute;margin-left:-19.25pt;margin-top:3.45pt;width:496.45pt;height:404.05pt;z-index:-251627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">
                <v:textbox>
                  <w:txbxContent>
                    <w:p w:rsidR="0045086A" w:rsidRPr="00246BEE" w:rsidRDefault="0045086A" w:rsidP="00246BEE">
                      <w:pPr>
                        <w:jc w:val="center"/>
                        <w:rPr>
                          <w:b/>
                        </w:rPr>
                      </w:pPr>
                      <w:r w:rsidRPr="00246BEE">
                        <w:rPr>
                          <w:b/>
                        </w:rPr>
                        <w:t>Casus</w:t>
                      </w:r>
                    </w:p>
                    <w:p w:rsidR="0045086A" w:rsidRPr="0000329D" w:rsidRDefault="0045086A" w:rsidP="00246BEE">
                      <w:r>
                        <w:t>Het is kersttijd en Peter, Michiel en Kees komen helemaal in de kerstsfeer. Ze besluiten om wat kerstverlichting op te hangen in het studentenhuis. Ze hebben alle drie net een krappe maand achter de rug en het budget dat ze voor kerstverlichting hebben is niet erg groot. Uiteindelijk hebben ze een klein kerstboompje met een paar meter snoerverlichting</w:t>
                      </w:r>
                      <w:r w:rsidRPr="00F62C47">
                        <w:t xml:space="preserve"> </w:t>
                      </w:r>
                      <w:r>
                        <w:t xml:space="preserve">kunnen kopen. Ze vinden dit een beetje karig en besluiten daarom een oproep op Facebook te plaatsen. In deze oproep vragen ze aan vrienden en kennissen oude kerstverlichting over hebben die ze niet meer gebruiken. De reactie die ze op deze oproep krijgen is overweldigend en binnen een mum van tijd hangt het studentenhuis boordevol kerstverlichting. Het is werkelijk een prachtig gezicht en voor Peter, Michiel en Kees een waar pronkstuk voor als bekenden op visite komen. </w:t>
                      </w:r>
                      <w:r>
                        <w:br/>
                        <w:t xml:space="preserve">Op kerstavond gaan Peter, Michiel en Kees samen met een stel andere vrienden kerstfeest vieren. Dit vieren ze niet in de kerk, maar in de binnenstad. Er is een groot feest op de Grote Markt in Groningen en daar hebben zij wel oren naar. De andere vrienden komen eerst bij hun thuis. Ze spelen een aantal spelletjes en staan op het punt om weg te gaan. Op dat moment ruikt Michiel een branderige geur dat van boven komt en hij besluit even te gaan kijken. Boven aangekomen ziet hij dat het kerstverlichting van de muur van Michiel zijn kamer is afgevallen en op hoop ligt bij de onderkant van een gordijn. Aan de onderkant van het gordijn ziet hij kleine vlammen. Hij rent naar beneden en roept zijn vrienden naar boven. Boven aangekomen is het vuur al verder uitgebreid en de kast die vlak bij het gordijn staat heeft ook al vlam gevat. Gelukkig is Peter alert en rent naar de brandblusser. Hij pakt de brandblusser en probeert de brand te blussen. Dit lukt hem terwijl de rest verbouwereerd staat toe te kijken. Het is een geluk dat Peter niet zo gedesoriënteerd was anders was de schade aanzienlijk groter geweest. Na het voorval proberen de vrienden de schade op te nemen. Het gordijn kunnen ze weggooien en de kast is ook onbruikbaar geworden. De linkerkant van de kast is helemaal weg geschroeid en de poot waar op de kast leunt is stuk. De kast hangt nu scheef. Bovendien is de rechterkant helemaal zwart. </w:t>
                      </w:r>
                    </w:p>
                    <w:p w:rsidR="0045086A" w:rsidRPr="00F57CD2" w:rsidRDefault="0045086A" w:rsidP="00246BEE">
                      <w:pPr>
                        <w:jc w:val="center"/>
                      </w:pPr>
                    </w:p>
                    <w:p w:rsidR="0045086A" w:rsidRPr="00F57CD2" w:rsidRDefault="0045086A" w:rsidP="00246BEE">
                      <w:pPr>
                        <w:jc w:val="center"/>
                      </w:pPr>
                    </w:p>
                  </w:txbxContent>
                </v:textbox>
                <w10:wrap anchorx="margin"/>
              </v:shape>
            </w:pict>
          </mc:Fallback>
        </mc:AlternateContent>
      </w:r>
    </w:p>
    <w:p w:rsidR="00246BEE" w:rsidRPr="00D95FB7" w:rsidRDefault="00246BEE" w:rsidP="00246BEE"/>
    <w:p w:rsidR="00246BEE" w:rsidRPr="00D95FB7" w:rsidRDefault="00246BEE" w:rsidP="00246BEE"/>
    <w:p w:rsidR="00246BEE" w:rsidRPr="00D95FB7" w:rsidRDefault="00246BEE" w:rsidP="00246BEE"/>
    <w:p w:rsidR="00246BEE" w:rsidRDefault="00246BEE" w:rsidP="00246BEE"/>
    <w:p w:rsidR="00246BEE" w:rsidRDefault="00246BEE" w:rsidP="00246BEE"/>
    <w:p w:rsidR="00246BEE" w:rsidRDefault="00246BEE" w:rsidP="00246BEE"/>
    <w:p w:rsidR="00246BEE" w:rsidRDefault="00246BEE" w:rsidP="00246BEE"/>
    <w:p w:rsidR="00246BEE" w:rsidRDefault="00246BEE" w:rsidP="00246BEE"/>
    <w:p w:rsidR="00246BEE" w:rsidRDefault="00246BEE" w:rsidP="00246BEE"/>
    <w:p w:rsidR="00246BEE" w:rsidRDefault="00246BEE" w:rsidP="00246BEE"/>
    <w:p w:rsidR="00246BEE" w:rsidRDefault="00246BEE" w:rsidP="00246BEE"/>
    <w:p w:rsidR="00246BEE" w:rsidRDefault="00246BEE" w:rsidP="00246BEE"/>
    <w:p w:rsidR="00246BEE" w:rsidRDefault="00246BEE" w:rsidP="00246BEE"/>
    <w:p w:rsidR="00DD300A" w:rsidRDefault="00DD300A" w:rsidP="00246BEE"/>
    <w:p w:rsidR="00DD300A" w:rsidRDefault="00DD300A" w:rsidP="00246BEE"/>
    <w:p w:rsidR="00DD300A" w:rsidRDefault="00DD300A" w:rsidP="00246BEE"/>
    <w:p w:rsidR="00DD300A" w:rsidRDefault="00DD300A" w:rsidP="00246BEE"/>
    <w:p w:rsidR="00246BEE" w:rsidRPr="00BC5145" w:rsidRDefault="00246BEE" w:rsidP="00246BEE">
      <w:r w:rsidRPr="00BC5145">
        <w:lastRenderedPageBreak/>
        <w:t>Sleutelvragen bij dit hoofdstuk zijn:</w:t>
      </w:r>
    </w:p>
    <w:p w:rsidR="00246BEE" w:rsidRPr="00BC5145" w:rsidRDefault="00246BEE" w:rsidP="00246BEE">
      <w:pPr>
        <w:pStyle w:val="Lijstalinea"/>
        <w:numPr>
          <w:ilvl w:val="0"/>
          <w:numId w:val="5"/>
        </w:numPr>
        <w:rPr>
          <w:sz w:val="24"/>
          <w:szCs w:val="24"/>
          <w:lang w:val="nl-NL"/>
        </w:rPr>
      </w:pPr>
      <w:r w:rsidRPr="00BC5145">
        <w:rPr>
          <w:sz w:val="24"/>
          <w:szCs w:val="24"/>
          <w:lang w:val="nl-NL"/>
        </w:rPr>
        <w:t>Wie is er wel eens in aanraking gekomen met de verzekering?</w:t>
      </w:r>
    </w:p>
    <w:p w:rsidR="00246BEE" w:rsidRPr="00BC5145" w:rsidRDefault="00246BEE" w:rsidP="00246BEE">
      <w:pPr>
        <w:pStyle w:val="Lijstalinea"/>
        <w:numPr>
          <w:ilvl w:val="0"/>
          <w:numId w:val="5"/>
        </w:numPr>
        <w:rPr>
          <w:sz w:val="24"/>
          <w:szCs w:val="24"/>
          <w:lang w:val="nl-NL"/>
        </w:rPr>
      </w:pPr>
      <w:r w:rsidRPr="00BC5145">
        <w:rPr>
          <w:sz w:val="24"/>
          <w:szCs w:val="24"/>
          <w:lang w:val="nl-NL"/>
        </w:rPr>
        <w:t>Bij wie heeft de verzekeraar bepaald niet uit te keren?</w:t>
      </w:r>
    </w:p>
    <w:p w:rsidR="00246BEE" w:rsidRPr="00BC5145" w:rsidRDefault="00246BEE" w:rsidP="00246BEE">
      <w:pPr>
        <w:pStyle w:val="Lijstalinea"/>
        <w:numPr>
          <w:ilvl w:val="0"/>
          <w:numId w:val="5"/>
        </w:numPr>
        <w:rPr>
          <w:sz w:val="24"/>
          <w:szCs w:val="24"/>
          <w:lang w:val="nl-NL"/>
        </w:rPr>
      </w:pPr>
      <w:r w:rsidRPr="00BC5145">
        <w:rPr>
          <w:sz w:val="24"/>
          <w:szCs w:val="24"/>
          <w:lang w:val="nl-NL"/>
        </w:rPr>
        <w:t>Wie moet verzekeringszaken al zelf bepalen? Vind je dat moeilijk of eenvoudig?</w:t>
      </w:r>
    </w:p>
    <w:p w:rsidR="00DD300A" w:rsidRDefault="00DD300A" w:rsidP="00246BEE">
      <w:pPr>
        <w:rPr>
          <w:b/>
        </w:rPr>
      </w:pPr>
    </w:p>
    <w:p w:rsidR="00246BEE" w:rsidRDefault="00246BEE" w:rsidP="00246BEE">
      <w:pPr>
        <w:rPr>
          <w:b/>
        </w:rPr>
      </w:pPr>
      <w:r>
        <w:rPr>
          <w:b/>
        </w:rPr>
        <w:t>De opdracht</w:t>
      </w:r>
    </w:p>
    <w:p w:rsidR="00246BEE" w:rsidRPr="00DD300A" w:rsidRDefault="00DD300A" w:rsidP="00246BEE">
      <w:pPr>
        <w:rPr>
          <w:i/>
        </w:rPr>
      </w:pPr>
      <w:r>
        <w:rPr>
          <w:i/>
        </w:rPr>
        <w:t>Stap 1</w:t>
      </w:r>
    </w:p>
    <w:p w:rsidR="00246BEE" w:rsidRDefault="00246BEE" w:rsidP="00246BEE">
      <w:r>
        <w:t xml:space="preserve">Peter, Michiel en Kees hebben forse schade opgelopen en zij willen kijken of ze dit kunnen terugvragen bij de verzekeraar. Om dit uit te zoeken zijn er een paar vragen opgesteld die bij stap 1 beantwoordt dienen te worden: </w:t>
      </w:r>
    </w:p>
    <w:p w:rsidR="00246BEE" w:rsidRPr="003024D9" w:rsidRDefault="00246BEE" w:rsidP="00246BEE">
      <w:pPr>
        <w:pStyle w:val="Lijstalinea"/>
        <w:numPr>
          <w:ilvl w:val="0"/>
          <w:numId w:val="9"/>
        </w:numPr>
        <w:rPr>
          <w:sz w:val="24"/>
          <w:szCs w:val="24"/>
          <w:lang w:val="nl-NL"/>
        </w:rPr>
      </w:pPr>
      <w:r w:rsidRPr="003024D9">
        <w:rPr>
          <w:sz w:val="24"/>
          <w:szCs w:val="24"/>
          <w:lang w:val="nl-NL"/>
        </w:rPr>
        <w:t>Onder welke verzekering valt deze schade?</w:t>
      </w:r>
    </w:p>
    <w:p w:rsidR="00246BEE" w:rsidRPr="003024D9" w:rsidRDefault="00246BEE" w:rsidP="00246BEE">
      <w:pPr>
        <w:pStyle w:val="Lijstalinea"/>
        <w:numPr>
          <w:ilvl w:val="0"/>
          <w:numId w:val="9"/>
        </w:numPr>
        <w:rPr>
          <w:sz w:val="24"/>
          <w:szCs w:val="24"/>
          <w:lang w:val="nl-NL"/>
        </w:rPr>
      </w:pPr>
      <w:r w:rsidRPr="003024D9">
        <w:rPr>
          <w:sz w:val="24"/>
          <w:szCs w:val="24"/>
          <w:lang w:val="nl-NL"/>
        </w:rPr>
        <w:t>Wordt deze schade gedekt door de bovengenoemde verzekering? Zo ja, Waarom?</w:t>
      </w:r>
    </w:p>
    <w:p w:rsidR="00246BEE" w:rsidRPr="003024D9" w:rsidRDefault="00246BEE" w:rsidP="00246BEE">
      <w:pPr>
        <w:pStyle w:val="Lijstalinea"/>
        <w:numPr>
          <w:ilvl w:val="0"/>
          <w:numId w:val="9"/>
        </w:numPr>
        <w:rPr>
          <w:sz w:val="24"/>
          <w:szCs w:val="24"/>
          <w:lang w:val="nl-NL"/>
        </w:rPr>
      </w:pPr>
      <w:r w:rsidRPr="003024D9">
        <w:rPr>
          <w:sz w:val="24"/>
          <w:szCs w:val="24"/>
          <w:lang w:val="nl-NL"/>
        </w:rPr>
        <w:t>Wat is provisie? Hebben Peter, Michiel en Kees hier ook mee te maken?</w:t>
      </w:r>
    </w:p>
    <w:p w:rsidR="00246BEE" w:rsidRPr="003024D9" w:rsidRDefault="00246BEE" w:rsidP="00246BEE">
      <w:pPr>
        <w:pStyle w:val="Lijstalinea"/>
        <w:numPr>
          <w:ilvl w:val="0"/>
          <w:numId w:val="9"/>
        </w:numPr>
        <w:rPr>
          <w:sz w:val="24"/>
          <w:szCs w:val="24"/>
          <w:lang w:val="nl-NL"/>
        </w:rPr>
      </w:pPr>
      <w:r w:rsidRPr="003024D9">
        <w:rPr>
          <w:sz w:val="24"/>
          <w:szCs w:val="24"/>
          <w:lang w:val="nl-NL"/>
        </w:rPr>
        <w:t>Van welke factoren hangt de hoogte van de schade-uitkering af?</w:t>
      </w:r>
    </w:p>
    <w:p w:rsidR="00246BEE" w:rsidRPr="003024D9" w:rsidRDefault="00246BEE" w:rsidP="00246BEE">
      <w:pPr>
        <w:pStyle w:val="Lijstalinea"/>
        <w:numPr>
          <w:ilvl w:val="0"/>
          <w:numId w:val="9"/>
        </w:numPr>
        <w:rPr>
          <w:sz w:val="24"/>
          <w:szCs w:val="24"/>
          <w:lang w:val="nl-NL"/>
        </w:rPr>
      </w:pPr>
      <w:r w:rsidRPr="003024D9">
        <w:rPr>
          <w:sz w:val="24"/>
          <w:szCs w:val="24"/>
          <w:lang w:val="nl-NL"/>
        </w:rPr>
        <w:t>Wat is onderverzekering?</w:t>
      </w:r>
    </w:p>
    <w:p w:rsidR="00246BEE" w:rsidRPr="003024D9" w:rsidRDefault="00246BEE" w:rsidP="00246BEE">
      <w:pPr>
        <w:pStyle w:val="Lijstalinea"/>
        <w:numPr>
          <w:ilvl w:val="0"/>
          <w:numId w:val="9"/>
        </w:numPr>
        <w:rPr>
          <w:sz w:val="24"/>
          <w:szCs w:val="24"/>
          <w:lang w:val="nl-NL"/>
        </w:rPr>
      </w:pPr>
      <w:r w:rsidRPr="003024D9">
        <w:rPr>
          <w:sz w:val="24"/>
          <w:szCs w:val="24"/>
          <w:lang w:val="nl-NL"/>
        </w:rPr>
        <w:t>Wat is oververzekering?</w:t>
      </w:r>
    </w:p>
    <w:p w:rsidR="00246BEE" w:rsidRPr="003024D9" w:rsidRDefault="00246BEE" w:rsidP="00246BEE">
      <w:pPr>
        <w:pStyle w:val="Lijstalinea"/>
        <w:numPr>
          <w:ilvl w:val="0"/>
          <w:numId w:val="9"/>
        </w:numPr>
        <w:rPr>
          <w:sz w:val="24"/>
          <w:szCs w:val="24"/>
          <w:lang w:val="nl-NL"/>
        </w:rPr>
      </w:pPr>
      <w:r w:rsidRPr="003024D9">
        <w:rPr>
          <w:sz w:val="24"/>
          <w:szCs w:val="24"/>
          <w:lang w:val="nl-NL"/>
        </w:rPr>
        <w:t>Wat is de formule voor het bepalen van de schade-uitkering bij onder- of oververzekering?</w:t>
      </w:r>
    </w:p>
    <w:p w:rsidR="00246BEE" w:rsidRPr="00DD300A" w:rsidRDefault="00DD300A" w:rsidP="00246BEE">
      <w:pPr>
        <w:rPr>
          <w:i/>
        </w:rPr>
      </w:pPr>
      <w:r>
        <w:rPr>
          <w:i/>
        </w:rPr>
        <w:t>Stap 2</w:t>
      </w:r>
    </w:p>
    <w:p w:rsidR="00246BEE" w:rsidRDefault="00246BEE" w:rsidP="00246BEE">
      <w:r>
        <w:t xml:space="preserve">Peter, Michiel en Kees hebben alle drie een inboedelverzekering afgesloten. Aangezien de schade op Michiel zijn kamer is moeten wij ons toespitsen op zijn verzekering. Hij moet het regelen de schade regelen met zijn verzekering. De totale schade bedraagt €650,-. Het gordijn, de kast en vloerbedekking moeten in zijn geheel vervangen worden. Ook lagen er een aantal kleine dingen die in vlammen zijn opgegaan. Michiel heeft een inboedelverzekering afgesloten tot €5000,-. De werkelijke waarde van zijn inboedel bedraagt echter €6000,-. </w:t>
      </w:r>
    </w:p>
    <w:p w:rsidR="00246BEE" w:rsidRPr="003024D9" w:rsidRDefault="00246BEE" w:rsidP="00246BEE">
      <w:pPr>
        <w:pStyle w:val="Lijstalinea"/>
        <w:numPr>
          <w:ilvl w:val="0"/>
          <w:numId w:val="10"/>
        </w:numPr>
        <w:rPr>
          <w:sz w:val="24"/>
          <w:szCs w:val="24"/>
          <w:lang w:val="nl-NL"/>
        </w:rPr>
      </w:pPr>
      <w:r w:rsidRPr="003024D9">
        <w:rPr>
          <w:sz w:val="24"/>
          <w:szCs w:val="24"/>
          <w:lang w:val="nl-NL"/>
        </w:rPr>
        <w:t>Bereken de schade-uitkering</w:t>
      </w:r>
      <w:r w:rsidR="003024D9">
        <w:rPr>
          <w:sz w:val="24"/>
          <w:szCs w:val="24"/>
          <w:lang w:val="nl-NL"/>
        </w:rPr>
        <w:t>.</w:t>
      </w:r>
    </w:p>
    <w:p w:rsidR="00246BEE" w:rsidRPr="003024D9" w:rsidRDefault="00246BEE" w:rsidP="00246BEE">
      <w:pPr>
        <w:pStyle w:val="Lijstalinea"/>
        <w:numPr>
          <w:ilvl w:val="0"/>
          <w:numId w:val="10"/>
        </w:numPr>
        <w:rPr>
          <w:sz w:val="24"/>
          <w:szCs w:val="24"/>
          <w:lang w:val="nl-NL"/>
        </w:rPr>
      </w:pPr>
      <w:r w:rsidRPr="003024D9">
        <w:rPr>
          <w:sz w:val="24"/>
          <w:szCs w:val="24"/>
          <w:lang w:val="nl-NL"/>
        </w:rPr>
        <w:t>Zijn er ook voordelen aan een onderverzekering?</w:t>
      </w:r>
    </w:p>
    <w:p w:rsidR="00246BEE" w:rsidRPr="003024D9" w:rsidRDefault="00246BEE" w:rsidP="00246BEE">
      <w:pPr>
        <w:pStyle w:val="Lijstalinea"/>
        <w:numPr>
          <w:ilvl w:val="0"/>
          <w:numId w:val="10"/>
        </w:numPr>
        <w:rPr>
          <w:sz w:val="24"/>
          <w:szCs w:val="24"/>
          <w:lang w:val="nl-NL"/>
        </w:rPr>
      </w:pPr>
      <w:r w:rsidRPr="003024D9">
        <w:rPr>
          <w:sz w:val="24"/>
          <w:szCs w:val="24"/>
          <w:lang w:val="nl-NL"/>
        </w:rPr>
        <w:t>Wat zijn de nadelen bij een oververzekering?</w:t>
      </w:r>
    </w:p>
    <w:p w:rsidR="00246BEE" w:rsidRDefault="00246BEE" w:rsidP="00246BEE"/>
    <w:p w:rsidR="00246BEE" w:rsidRDefault="00246BEE" w:rsidP="00246BEE">
      <w:pPr>
        <w:rPr>
          <w:b/>
        </w:rPr>
      </w:pPr>
      <w:r>
        <w:rPr>
          <w:b/>
        </w:rPr>
        <w:t>Hulpmiddelen voor de docent</w:t>
      </w:r>
    </w:p>
    <w:p w:rsidR="00246BEE" w:rsidRDefault="003024D9" w:rsidP="00246BEE">
      <w:r>
        <w:t>Plemp, S.J.</w:t>
      </w:r>
      <w:r w:rsidR="00246BEE">
        <w:t xml:space="preserve">, </w:t>
      </w:r>
      <w:r w:rsidR="00246BEE" w:rsidRPr="003024D9">
        <w:rPr>
          <w:i/>
        </w:rPr>
        <w:t>Verzekeringsrecht</w:t>
      </w:r>
      <w:r>
        <w:t>(2005).</w:t>
      </w:r>
      <w:r w:rsidR="00246BEE">
        <w:t xml:space="preserve"> Groningen/Houten</w:t>
      </w:r>
      <w:r>
        <w:t>: Wolters-Noordhoff</w:t>
      </w:r>
    </w:p>
    <w:p w:rsidR="004C00E0" w:rsidRDefault="00246BEE" w:rsidP="004C00E0">
      <w:pPr>
        <w:spacing w:line="276" w:lineRule="auto"/>
      </w:pPr>
      <w:r>
        <w:br w:type="page"/>
      </w:r>
    </w:p>
    <w:p w:rsidR="004C00E0" w:rsidRDefault="004C00E0" w:rsidP="004C00E0">
      <w:pPr>
        <w:pStyle w:val="Kop2"/>
      </w:pPr>
      <w:r>
        <w:lastRenderedPageBreak/>
        <w:t xml:space="preserve"> </w:t>
      </w:r>
    </w:p>
    <w:p w:rsidR="004C00E0" w:rsidRDefault="00DC175D" w:rsidP="00DC175D">
      <w:pPr>
        <w:pStyle w:val="Kop1"/>
      </w:pPr>
      <w:bookmarkStart w:id="18" w:name="_Toc434583820"/>
      <w:r>
        <w:t>Lesplanformulieren</w:t>
      </w:r>
      <w:bookmarkEnd w:id="18"/>
    </w:p>
    <w:tbl>
      <w:tblPr>
        <w:tblStyle w:val="Tabelraster"/>
        <w:tblpPr w:leftFromText="141" w:rightFromText="141" w:vertAnchor="page" w:horzAnchor="margin" w:tblpY="3872"/>
        <w:tblW w:w="0" w:type="auto"/>
        <w:tblLook w:val="04A0" w:firstRow="1" w:lastRow="0" w:firstColumn="1" w:lastColumn="0" w:noHBand="0" w:noVBand="1"/>
      </w:tblPr>
      <w:tblGrid>
        <w:gridCol w:w="1899"/>
        <w:gridCol w:w="3589"/>
        <w:gridCol w:w="3481"/>
      </w:tblGrid>
      <w:tr w:rsidR="00DC175D" w:rsidTr="00DC175D">
        <w:trPr>
          <w:trHeight w:val="640"/>
        </w:trPr>
        <w:tc>
          <w:tcPr>
            <w:tcW w:w="1899" w:type="dxa"/>
          </w:tcPr>
          <w:p w:rsidR="00DC175D" w:rsidRDefault="00DC175D" w:rsidP="00DC175D">
            <w:r>
              <w:t>Tijdsbesteding</w:t>
            </w:r>
          </w:p>
        </w:tc>
        <w:tc>
          <w:tcPr>
            <w:tcW w:w="3589" w:type="dxa"/>
          </w:tcPr>
          <w:p w:rsidR="00DC175D" w:rsidRPr="00944E95" w:rsidRDefault="00DC175D" w:rsidP="00DC175D">
            <w:r>
              <w:t>Activiteit student</w:t>
            </w:r>
          </w:p>
        </w:tc>
        <w:tc>
          <w:tcPr>
            <w:tcW w:w="3481" w:type="dxa"/>
          </w:tcPr>
          <w:p w:rsidR="00DC175D" w:rsidRDefault="00DC175D" w:rsidP="00DC175D">
            <w:r>
              <w:t>Activiteit docent</w:t>
            </w:r>
          </w:p>
        </w:tc>
      </w:tr>
      <w:tr w:rsidR="00DC175D" w:rsidTr="00DC175D">
        <w:trPr>
          <w:trHeight w:val="1574"/>
        </w:trPr>
        <w:tc>
          <w:tcPr>
            <w:tcW w:w="1899" w:type="dxa"/>
          </w:tcPr>
          <w:p w:rsidR="00DC175D" w:rsidRDefault="00DC175D" w:rsidP="00DC175D">
            <w:r>
              <w:t>0-5</w:t>
            </w:r>
          </w:p>
        </w:tc>
        <w:tc>
          <w:tcPr>
            <w:tcW w:w="3589" w:type="dxa"/>
          </w:tcPr>
          <w:p w:rsidR="00DC175D" w:rsidRPr="00944E95" w:rsidRDefault="00DC175D" w:rsidP="00DC175D">
            <w:r>
              <w:t>Studenten komen binnen en beluisteren de inleiding van de docent</w:t>
            </w:r>
          </w:p>
        </w:tc>
        <w:tc>
          <w:tcPr>
            <w:tcW w:w="3481" w:type="dxa"/>
          </w:tcPr>
          <w:p w:rsidR="00DC175D" w:rsidRDefault="00DC175D" w:rsidP="00DC175D">
            <w:r>
              <w:t>Terugblik vorige les, les inleiden</w:t>
            </w:r>
          </w:p>
        </w:tc>
      </w:tr>
      <w:tr w:rsidR="00DC175D" w:rsidTr="00DC175D">
        <w:trPr>
          <w:trHeight w:val="1574"/>
        </w:trPr>
        <w:tc>
          <w:tcPr>
            <w:tcW w:w="1899" w:type="dxa"/>
          </w:tcPr>
          <w:p w:rsidR="00DC175D" w:rsidRDefault="00DC175D" w:rsidP="00DC175D">
            <w:r>
              <w:t>5-10</w:t>
            </w:r>
          </w:p>
        </w:tc>
        <w:tc>
          <w:tcPr>
            <w:tcW w:w="3589" w:type="dxa"/>
          </w:tcPr>
          <w:p w:rsidR="00DC175D" w:rsidRDefault="00DC175D" w:rsidP="00DC175D">
            <w:r>
              <w:t>Beantwoord vragen docent.</w:t>
            </w:r>
          </w:p>
        </w:tc>
        <w:tc>
          <w:tcPr>
            <w:tcW w:w="3481" w:type="dxa"/>
          </w:tcPr>
          <w:p w:rsidR="00DC175D" w:rsidRDefault="00DC175D" w:rsidP="00DC175D">
            <w:r>
              <w:t>Onderwijsleergesprek waarbij de sleutelvragen gesteld worden. Legt de opdracht uit.</w:t>
            </w:r>
          </w:p>
        </w:tc>
      </w:tr>
      <w:tr w:rsidR="00DC175D" w:rsidTr="00DC175D">
        <w:trPr>
          <w:trHeight w:val="1574"/>
        </w:trPr>
        <w:tc>
          <w:tcPr>
            <w:tcW w:w="1899" w:type="dxa"/>
          </w:tcPr>
          <w:p w:rsidR="00DC175D" w:rsidRDefault="00DC175D" w:rsidP="00DC175D">
            <w:r>
              <w:t>10-25</w:t>
            </w:r>
          </w:p>
        </w:tc>
        <w:tc>
          <w:tcPr>
            <w:tcW w:w="3589" w:type="dxa"/>
          </w:tcPr>
          <w:p w:rsidR="00DC175D" w:rsidRDefault="00DC175D" w:rsidP="00DC175D">
            <w:r>
              <w:t>Gaan aan de slag met stap 1 van de opdracht. (Denken-delen-uitwisselen)</w:t>
            </w:r>
          </w:p>
        </w:tc>
        <w:tc>
          <w:tcPr>
            <w:tcW w:w="3481" w:type="dxa"/>
          </w:tcPr>
          <w:p w:rsidR="00DC175D" w:rsidRDefault="00DC175D" w:rsidP="00DC175D">
            <w:r>
              <w:t xml:space="preserve">Docent stuurt </w:t>
            </w:r>
            <w:r w:rsidR="00E125E3">
              <w:t>studenten</w:t>
            </w:r>
            <w:r>
              <w:t xml:space="preserve"> aan en bewaakt de orde. Helpen </w:t>
            </w:r>
            <w:r w:rsidR="00E125E3">
              <w:t>studenten</w:t>
            </w:r>
            <w:r>
              <w:t xml:space="preserve"> die klem zitten in het proces.</w:t>
            </w:r>
          </w:p>
        </w:tc>
      </w:tr>
      <w:tr w:rsidR="00DC175D" w:rsidTr="00DC175D">
        <w:trPr>
          <w:trHeight w:val="1574"/>
        </w:trPr>
        <w:tc>
          <w:tcPr>
            <w:tcW w:w="1899" w:type="dxa"/>
          </w:tcPr>
          <w:p w:rsidR="00DC175D" w:rsidRDefault="00DC175D" w:rsidP="00DC175D">
            <w:r>
              <w:t>25-30</w:t>
            </w:r>
          </w:p>
        </w:tc>
        <w:tc>
          <w:tcPr>
            <w:tcW w:w="3589" w:type="dxa"/>
          </w:tcPr>
          <w:p w:rsidR="00DC175D" w:rsidRDefault="00DC175D" w:rsidP="00DC175D">
            <w:r>
              <w:t xml:space="preserve">Beantwoordt vragen van de docent. </w:t>
            </w:r>
          </w:p>
        </w:tc>
        <w:tc>
          <w:tcPr>
            <w:tcW w:w="3481" w:type="dxa"/>
          </w:tcPr>
          <w:p w:rsidR="00DC175D" w:rsidRDefault="00DC175D" w:rsidP="00DC175D">
            <w:r>
              <w:t xml:space="preserve">Docent toont budgetplan op de volgende pagina alvorens ze naar de tweede stap gaan. Dit is bedoeld om de </w:t>
            </w:r>
            <w:r w:rsidR="00E125E3">
              <w:t>studenten</w:t>
            </w:r>
            <w:r>
              <w:t xml:space="preserve"> te inspireren. </w:t>
            </w:r>
          </w:p>
        </w:tc>
      </w:tr>
      <w:tr w:rsidR="00DC175D" w:rsidTr="00DC175D">
        <w:trPr>
          <w:trHeight w:val="1574"/>
        </w:trPr>
        <w:tc>
          <w:tcPr>
            <w:tcW w:w="1899" w:type="dxa"/>
          </w:tcPr>
          <w:p w:rsidR="00DC175D" w:rsidRDefault="00DC175D" w:rsidP="00DC175D">
            <w:r>
              <w:t>30-45</w:t>
            </w:r>
          </w:p>
        </w:tc>
        <w:tc>
          <w:tcPr>
            <w:tcW w:w="3589" w:type="dxa"/>
          </w:tcPr>
          <w:p w:rsidR="00DC175D" w:rsidRDefault="00DC175D" w:rsidP="00DC175D">
            <w:r>
              <w:t>Gaan aan de slag met stap 2 van de opdracht</w:t>
            </w:r>
          </w:p>
        </w:tc>
        <w:tc>
          <w:tcPr>
            <w:tcW w:w="3481" w:type="dxa"/>
          </w:tcPr>
          <w:p w:rsidR="00DC175D" w:rsidRDefault="00DC175D" w:rsidP="00DC175D">
            <w:r>
              <w:t xml:space="preserve">Docent stuurt </w:t>
            </w:r>
            <w:r w:rsidR="00E125E3">
              <w:t>studenten</w:t>
            </w:r>
            <w:r>
              <w:t xml:space="preserve"> aan en bewaakt de orde. Helpen </w:t>
            </w:r>
            <w:r w:rsidR="00E125E3">
              <w:t>studenten</w:t>
            </w:r>
            <w:r>
              <w:t xml:space="preserve"> die klem zitten in het proces.</w:t>
            </w:r>
          </w:p>
        </w:tc>
      </w:tr>
      <w:tr w:rsidR="00DC175D" w:rsidTr="00DC175D">
        <w:trPr>
          <w:trHeight w:val="1574"/>
        </w:trPr>
        <w:tc>
          <w:tcPr>
            <w:tcW w:w="1899" w:type="dxa"/>
          </w:tcPr>
          <w:p w:rsidR="00DC175D" w:rsidRDefault="00DC175D" w:rsidP="00DC175D">
            <w:r>
              <w:t xml:space="preserve">45-50 </w:t>
            </w:r>
          </w:p>
        </w:tc>
        <w:tc>
          <w:tcPr>
            <w:tcW w:w="3589" w:type="dxa"/>
          </w:tcPr>
          <w:p w:rsidR="00DC175D" w:rsidRDefault="00DC175D" w:rsidP="00DC175D">
            <w:r>
              <w:t xml:space="preserve">Beantwoordt vragen van de docent. Stelt vragen indien nodig.  </w:t>
            </w:r>
          </w:p>
        </w:tc>
        <w:tc>
          <w:tcPr>
            <w:tcW w:w="3481" w:type="dxa"/>
          </w:tcPr>
          <w:p w:rsidR="00DC175D" w:rsidRDefault="00DC175D" w:rsidP="00DC175D">
            <w:r>
              <w:t>Sluit de les af door te inventariseren hoe ver ieder groepje is gekomen. Daarna reikt hij nog tips aan de studenten om de overige stappen goed te doorlopen.</w:t>
            </w:r>
          </w:p>
        </w:tc>
      </w:tr>
    </w:tbl>
    <w:p w:rsidR="00DC175D" w:rsidRDefault="00183FDE" w:rsidP="00DC175D">
      <w:pPr>
        <w:pStyle w:val="Kop2"/>
      </w:pPr>
      <w:bookmarkStart w:id="19" w:name="_Toc434583821"/>
      <w:r>
        <w:t>Episode</w:t>
      </w:r>
      <w:r w:rsidR="004C00E0">
        <w:t xml:space="preserve"> </w:t>
      </w:r>
      <w:r w:rsidR="00E125E3">
        <w:t>1 Budgetteren</w:t>
      </w:r>
      <w:bookmarkEnd w:id="19"/>
    </w:p>
    <w:p w:rsidR="00DC175D" w:rsidRDefault="00DC175D" w:rsidP="00DC175D">
      <w:pPr>
        <w:rPr>
          <w:rFonts w:asciiTheme="majorHAnsi" w:eastAsiaTheme="majorEastAsia" w:hAnsiTheme="majorHAnsi" w:cstheme="majorBidi"/>
          <w:color w:val="4F81BD" w:themeColor="accent1"/>
          <w:sz w:val="26"/>
          <w:szCs w:val="26"/>
        </w:rPr>
      </w:pPr>
      <w:r>
        <w:br w:type="page"/>
      </w:r>
    </w:p>
    <w:p w:rsidR="00DC175D" w:rsidRDefault="00DC175D">
      <w:pPr>
        <w:spacing w:line="276" w:lineRule="auto"/>
        <w:rPr>
          <w:rFonts w:asciiTheme="majorHAnsi" w:eastAsiaTheme="majorEastAsia" w:hAnsiTheme="majorHAnsi" w:cstheme="majorBidi"/>
          <w:b/>
          <w:bCs/>
          <w:color w:val="4F81BD" w:themeColor="accent1"/>
          <w:sz w:val="26"/>
          <w:szCs w:val="26"/>
        </w:rPr>
      </w:pPr>
      <w:r>
        <w:rPr>
          <w:noProof/>
          <w:lang w:val="en-US"/>
        </w:rPr>
        <w:lastRenderedPageBreak/>
        <w:drawing>
          <wp:anchor distT="0" distB="0" distL="114300" distR="114300" simplePos="0" relativeHeight="251691008" behindDoc="0" locked="0" layoutInCell="1" allowOverlap="0" wp14:anchorId="40B293CE" wp14:editId="1DDD0E85">
            <wp:simplePos x="0" y="0"/>
            <wp:positionH relativeFrom="page">
              <wp:posOffset>438785</wp:posOffset>
            </wp:positionH>
            <wp:positionV relativeFrom="page">
              <wp:posOffset>605155</wp:posOffset>
            </wp:positionV>
            <wp:extent cx="6400165" cy="10212705"/>
            <wp:effectExtent l="0" t="0" r="635" b="0"/>
            <wp:wrapSquare wrapText="bothSides"/>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4"/>
                    <a:stretch>
                      <a:fillRect/>
                    </a:stretch>
                  </pic:blipFill>
                  <pic:spPr>
                    <a:xfrm>
                      <a:off x="0" y="0"/>
                      <a:ext cx="6400165" cy="10212705"/>
                    </a:xfrm>
                    <a:prstGeom prst="rect">
                      <a:avLst/>
                    </a:prstGeom>
                  </pic:spPr>
                </pic:pic>
              </a:graphicData>
            </a:graphic>
            <wp14:sizeRelH relativeFrom="margin">
              <wp14:pctWidth>0</wp14:pctWidth>
            </wp14:sizeRelH>
            <wp14:sizeRelV relativeFrom="margin">
              <wp14:pctHeight>0</wp14:pctHeight>
            </wp14:sizeRelV>
          </wp:anchor>
        </w:drawing>
      </w:r>
      <w:r>
        <w:br w:type="page"/>
      </w:r>
    </w:p>
    <w:p w:rsidR="00DC175D" w:rsidRPr="00DC175D" w:rsidRDefault="00183FDE" w:rsidP="00DC175D">
      <w:pPr>
        <w:pStyle w:val="Kop2"/>
      </w:pPr>
      <w:bookmarkStart w:id="20" w:name="_Toc434583822"/>
      <w:r>
        <w:lastRenderedPageBreak/>
        <w:t>Episode</w:t>
      </w:r>
      <w:r w:rsidR="00DC175D">
        <w:t xml:space="preserve"> 2 Huurrecht</w:t>
      </w:r>
      <w:bookmarkEnd w:id="20"/>
    </w:p>
    <w:tbl>
      <w:tblPr>
        <w:tblStyle w:val="Tabelraster"/>
        <w:tblpPr w:leftFromText="141" w:rightFromText="141" w:vertAnchor="page" w:horzAnchor="margin" w:tblpY="2129"/>
        <w:tblW w:w="0" w:type="auto"/>
        <w:tblLook w:val="04A0" w:firstRow="1" w:lastRow="0" w:firstColumn="1" w:lastColumn="0" w:noHBand="0" w:noVBand="1"/>
      </w:tblPr>
      <w:tblGrid>
        <w:gridCol w:w="1762"/>
        <w:gridCol w:w="2507"/>
        <w:gridCol w:w="5019"/>
      </w:tblGrid>
      <w:tr w:rsidR="00DC175D" w:rsidTr="00CB2ACC">
        <w:trPr>
          <w:trHeight w:val="675"/>
        </w:trPr>
        <w:tc>
          <w:tcPr>
            <w:tcW w:w="1955" w:type="dxa"/>
          </w:tcPr>
          <w:p w:rsidR="00DC175D" w:rsidRDefault="00DC175D" w:rsidP="00CB2ACC">
            <w:r>
              <w:t>Tijdsbesteding</w:t>
            </w:r>
          </w:p>
        </w:tc>
        <w:tc>
          <w:tcPr>
            <w:tcW w:w="3694" w:type="dxa"/>
          </w:tcPr>
          <w:p w:rsidR="00DC175D" w:rsidRPr="00944E95" w:rsidRDefault="00DC175D" w:rsidP="00CB2ACC">
            <w:r>
              <w:t>Activiteit student</w:t>
            </w:r>
          </w:p>
        </w:tc>
        <w:tc>
          <w:tcPr>
            <w:tcW w:w="3583" w:type="dxa"/>
          </w:tcPr>
          <w:p w:rsidR="00DC175D" w:rsidRDefault="00DC175D" w:rsidP="00CB2ACC">
            <w:r>
              <w:t>Activiteit docent</w:t>
            </w:r>
          </w:p>
        </w:tc>
      </w:tr>
      <w:tr w:rsidR="00DC175D" w:rsidTr="00CB2ACC">
        <w:trPr>
          <w:trHeight w:val="1660"/>
        </w:trPr>
        <w:tc>
          <w:tcPr>
            <w:tcW w:w="1955" w:type="dxa"/>
          </w:tcPr>
          <w:p w:rsidR="00DC175D" w:rsidRDefault="00DC175D" w:rsidP="00CB2ACC">
            <w:r>
              <w:t>0-5</w:t>
            </w:r>
          </w:p>
        </w:tc>
        <w:tc>
          <w:tcPr>
            <w:tcW w:w="3694" w:type="dxa"/>
          </w:tcPr>
          <w:p w:rsidR="00DC175D" w:rsidRPr="00944E95" w:rsidRDefault="00DC175D" w:rsidP="00CB2ACC">
            <w:r>
              <w:t>Studenten komen binnen en beluisteren de inleiding van de docent</w:t>
            </w:r>
          </w:p>
        </w:tc>
        <w:tc>
          <w:tcPr>
            <w:tcW w:w="3583" w:type="dxa"/>
          </w:tcPr>
          <w:p w:rsidR="00DC175D" w:rsidRDefault="00DC175D" w:rsidP="00CB2ACC">
            <w:r>
              <w:t>Terugblik vorige les, les inleiden.</w:t>
            </w:r>
          </w:p>
        </w:tc>
      </w:tr>
      <w:tr w:rsidR="00DC175D" w:rsidTr="00CB2ACC">
        <w:trPr>
          <w:trHeight w:val="1660"/>
        </w:trPr>
        <w:tc>
          <w:tcPr>
            <w:tcW w:w="1955" w:type="dxa"/>
          </w:tcPr>
          <w:p w:rsidR="00DC175D" w:rsidRDefault="00DC175D" w:rsidP="00CB2ACC">
            <w:r>
              <w:t>5-10</w:t>
            </w:r>
          </w:p>
        </w:tc>
        <w:tc>
          <w:tcPr>
            <w:tcW w:w="3694" w:type="dxa"/>
          </w:tcPr>
          <w:p w:rsidR="00DC175D" w:rsidRDefault="00DC175D" w:rsidP="00CB2ACC">
            <w:r>
              <w:t>Bekijken video, beantwoorden vragen docent</w:t>
            </w:r>
          </w:p>
        </w:tc>
        <w:tc>
          <w:tcPr>
            <w:tcW w:w="3583" w:type="dxa"/>
          </w:tcPr>
          <w:p w:rsidR="00DC175D" w:rsidRDefault="00DC175D" w:rsidP="00CB2ACC">
            <w:r>
              <w:t xml:space="preserve">Toont video  </w:t>
            </w:r>
            <w:hyperlink r:id="rId25" w:history="1">
              <w:r w:rsidRPr="006779C0">
                <w:rPr>
                  <w:rStyle w:val="Hyperlink"/>
                </w:rPr>
                <w:t>https://www.youtube.com/watch?v=dZbcLrztRf0</w:t>
              </w:r>
            </w:hyperlink>
            <w:r>
              <w:t xml:space="preserve"> met betrekking tot het onderwerp. Stelt sleutelvragen om studenten enthousiast te maken voor het onderwerp. Vervolgens de opdracht uitleggen.</w:t>
            </w:r>
          </w:p>
        </w:tc>
      </w:tr>
      <w:tr w:rsidR="00DC175D" w:rsidTr="00CB2ACC">
        <w:trPr>
          <w:trHeight w:val="1660"/>
        </w:trPr>
        <w:tc>
          <w:tcPr>
            <w:tcW w:w="1955" w:type="dxa"/>
          </w:tcPr>
          <w:p w:rsidR="00DC175D" w:rsidRDefault="00DC175D" w:rsidP="00CB2ACC">
            <w:r>
              <w:t>10-25</w:t>
            </w:r>
          </w:p>
        </w:tc>
        <w:tc>
          <w:tcPr>
            <w:tcW w:w="3694" w:type="dxa"/>
          </w:tcPr>
          <w:p w:rsidR="00DC175D" w:rsidRDefault="00DC175D" w:rsidP="00CB2ACC">
            <w:r>
              <w:t>Gaan aan de slag met stap 1 van de opdracht</w:t>
            </w:r>
          </w:p>
        </w:tc>
        <w:tc>
          <w:tcPr>
            <w:tcW w:w="3583" w:type="dxa"/>
          </w:tcPr>
          <w:p w:rsidR="00DC175D" w:rsidRDefault="00DC175D" w:rsidP="00CB2ACC">
            <w:r>
              <w:t xml:space="preserve">Docent stuurt </w:t>
            </w:r>
            <w:r w:rsidR="00E125E3">
              <w:t>studenten</w:t>
            </w:r>
            <w:r>
              <w:t xml:space="preserve"> aan en bewaakt de orde. Helpen </w:t>
            </w:r>
            <w:r w:rsidR="00E125E3">
              <w:t>studenten</w:t>
            </w:r>
            <w:r>
              <w:t xml:space="preserve"> die klem zitten in het proces.</w:t>
            </w:r>
          </w:p>
        </w:tc>
      </w:tr>
      <w:tr w:rsidR="00DC175D" w:rsidTr="00CB2ACC">
        <w:trPr>
          <w:trHeight w:val="1660"/>
        </w:trPr>
        <w:tc>
          <w:tcPr>
            <w:tcW w:w="1955" w:type="dxa"/>
          </w:tcPr>
          <w:p w:rsidR="00DC175D" w:rsidRDefault="00DC175D" w:rsidP="00CB2ACC">
            <w:r>
              <w:t>25-30</w:t>
            </w:r>
          </w:p>
        </w:tc>
        <w:tc>
          <w:tcPr>
            <w:tcW w:w="3694" w:type="dxa"/>
          </w:tcPr>
          <w:p w:rsidR="00DC175D" w:rsidRDefault="00DC175D" w:rsidP="00CB2ACC">
            <w:r>
              <w:t xml:space="preserve">Beantwoordt vragen van de docent. </w:t>
            </w:r>
          </w:p>
        </w:tc>
        <w:tc>
          <w:tcPr>
            <w:tcW w:w="3583" w:type="dxa"/>
          </w:tcPr>
          <w:p w:rsidR="00DC175D" w:rsidRDefault="00DC175D" w:rsidP="00CB2ACC">
            <w:r>
              <w:t xml:space="preserve">Inventariseert de resultaten totdat moment. Laat </w:t>
            </w:r>
            <w:r w:rsidR="00E125E3">
              <w:t>studenten</w:t>
            </w:r>
            <w:r>
              <w:t xml:space="preserve"> elkaar de resultaten uitwisselen om elkaar verder in het proces te helpen.</w:t>
            </w:r>
          </w:p>
        </w:tc>
      </w:tr>
      <w:tr w:rsidR="00DC175D" w:rsidTr="00CB2ACC">
        <w:trPr>
          <w:trHeight w:val="1660"/>
        </w:trPr>
        <w:tc>
          <w:tcPr>
            <w:tcW w:w="1955" w:type="dxa"/>
          </w:tcPr>
          <w:p w:rsidR="00DC175D" w:rsidRDefault="00DC175D" w:rsidP="00CB2ACC">
            <w:r>
              <w:t>30-45</w:t>
            </w:r>
          </w:p>
        </w:tc>
        <w:tc>
          <w:tcPr>
            <w:tcW w:w="3694" w:type="dxa"/>
          </w:tcPr>
          <w:p w:rsidR="00DC175D" w:rsidRDefault="00DC175D" w:rsidP="00CB2ACC">
            <w:r>
              <w:t>Gaan aan de slag met stap 2 van de opdracht</w:t>
            </w:r>
          </w:p>
        </w:tc>
        <w:tc>
          <w:tcPr>
            <w:tcW w:w="3583" w:type="dxa"/>
          </w:tcPr>
          <w:p w:rsidR="00DC175D" w:rsidRDefault="00DC175D" w:rsidP="00CB2ACC">
            <w:r>
              <w:t xml:space="preserve">Docent stuurt </w:t>
            </w:r>
            <w:r w:rsidR="00E125E3">
              <w:t>studenten</w:t>
            </w:r>
            <w:r>
              <w:t xml:space="preserve"> aan en bewaakt de orde. Helpen </w:t>
            </w:r>
            <w:r w:rsidR="00E125E3">
              <w:t>studenten</w:t>
            </w:r>
            <w:r>
              <w:t xml:space="preserve"> die klem zitten in het proces.</w:t>
            </w:r>
          </w:p>
        </w:tc>
      </w:tr>
      <w:tr w:rsidR="00DC175D" w:rsidTr="00CB2ACC">
        <w:trPr>
          <w:trHeight w:val="1660"/>
        </w:trPr>
        <w:tc>
          <w:tcPr>
            <w:tcW w:w="1955" w:type="dxa"/>
          </w:tcPr>
          <w:p w:rsidR="00DC175D" w:rsidRDefault="00DC175D" w:rsidP="00CB2ACC">
            <w:r>
              <w:t xml:space="preserve">45-50 </w:t>
            </w:r>
          </w:p>
        </w:tc>
        <w:tc>
          <w:tcPr>
            <w:tcW w:w="3694" w:type="dxa"/>
          </w:tcPr>
          <w:p w:rsidR="00DC175D" w:rsidRDefault="00DC175D" w:rsidP="00CB2ACC">
            <w:r>
              <w:t xml:space="preserve">Beantwoordt vragen van de docent. Stelt vragen indien nodig.  </w:t>
            </w:r>
          </w:p>
        </w:tc>
        <w:tc>
          <w:tcPr>
            <w:tcW w:w="3583" w:type="dxa"/>
          </w:tcPr>
          <w:p w:rsidR="00DC175D" w:rsidRDefault="00DC175D" w:rsidP="00CB2ACC">
            <w:r>
              <w:t>Sluit de les af door te inventariseren hoe ver ieder groepje is gekomen. Daarna reikt hij nog tips aan de studenten om de overige stappen goed te doorlopen.</w:t>
            </w:r>
          </w:p>
        </w:tc>
      </w:tr>
    </w:tbl>
    <w:p w:rsidR="00DC175D" w:rsidRDefault="00DC175D" w:rsidP="004C00E0"/>
    <w:p w:rsidR="00DC175D" w:rsidRDefault="00DC175D" w:rsidP="00DC175D">
      <w:r>
        <w:br w:type="page"/>
      </w:r>
    </w:p>
    <w:p w:rsidR="004C00E0" w:rsidRDefault="00183FDE" w:rsidP="00E125E3">
      <w:pPr>
        <w:pStyle w:val="Kop2"/>
      </w:pPr>
      <w:bookmarkStart w:id="21" w:name="_Toc434583823"/>
      <w:r>
        <w:lastRenderedPageBreak/>
        <w:t xml:space="preserve">Episode 3 </w:t>
      </w:r>
      <w:r w:rsidR="00E125E3">
        <w:t>Ondernemingsrecht</w:t>
      </w:r>
      <w:bookmarkEnd w:id="21"/>
    </w:p>
    <w:tbl>
      <w:tblPr>
        <w:tblStyle w:val="Tabelraster"/>
        <w:tblpPr w:leftFromText="141" w:rightFromText="141" w:vertAnchor="page" w:horzAnchor="margin" w:tblpY="2129"/>
        <w:tblW w:w="0" w:type="auto"/>
        <w:tblLook w:val="04A0" w:firstRow="1" w:lastRow="0" w:firstColumn="1" w:lastColumn="0" w:noHBand="0" w:noVBand="1"/>
      </w:tblPr>
      <w:tblGrid>
        <w:gridCol w:w="1681"/>
        <w:gridCol w:w="2187"/>
        <w:gridCol w:w="5420"/>
      </w:tblGrid>
      <w:tr w:rsidR="00E125E3" w:rsidTr="00CB2ACC">
        <w:trPr>
          <w:trHeight w:val="675"/>
        </w:trPr>
        <w:tc>
          <w:tcPr>
            <w:tcW w:w="1723" w:type="dxa"/>
          </w:tcPr>
          <w:p w:rsidR="00E125E3" w:rsidRDefault="00E125E3" w:rsidP="00CB2ACC">
            <w:r>
              <w:t>Tijdsbesteding</w:t>
            </w:r>
          </w:p>
        </w:tc>
        <w:tc>
          <w:tcPr>
            <w:tcW w:w="2579" w:type="dxa"/>
          </w:tcPr>
          <w:p w:rsidR="00E125E3" w:rsidRPr="00944E95" w:rsidRDefault="00E125E3" w:rsidP="00CB2ACC">
            <w:r>
              <w:t>Activiteit student</w:t>
            </w:r>
          </w:p>
        </w:tc>
        <w:tc>
          <w:tcPr>
            <w:tcW w:w="4986" w:type="dxa"/>
          </w:tcPr>
          <w:p w:rsidR="00E125E3" w:rsidRDefault="00E125E3" w:rsidP="00CB2ACC">
            <w:r>
              <w:t>Activiteit docent</w:t>
            </w:r>
          </w:p>
        </w:tc>
      </w:tr>
      <w:tr w:rsidR="00E125E3" w:rsidTr="00CB2ACC">
        <w:trPr>
          <w:trHeight w:val="1660"/>
        </w:trPr>
        <w:tc>
          <w:tcPr>
            <w:tcW w:w="1723" w:type="dxa"/>
          </w:tcPr>
          <w:p w:rsidR="00E125E3" w:rsidRDefault="00E125E3" w:rsidP="00CB2ACC">
            <w:r>
              <w:t>0-5</w:t>
            </w:r>
          </w:p>
        </w:tc>
        <w:tc>
          <w:tcPr>
            <w:tcW w:w="2579" w:type="dxa"/>
          </w:tcPr>
          <w:p w:rsidR="00E125E3" w:rsidRPr="00944E95" w:rsidRDefault="00E125E3" w:rsidP="00CB2ACC">
            <w:r>
              <w:t>Studenten komen binnen en beluisteren de inleiding van de docent.</w:t>
            </w:r>
          </w:p>
        </w:tc>
        <w:tc>
          <w:tcPr>
            <w:tcW w:w="4986" w:type="dxa"/>
          </w:tcPr>
          <w:p w:rsidR="00E125E3" w:rsidRDefault="00E125E3" w:rsidP="00CB2ACC">
            <w:r>
              <w:t>Terugblik vorige les, les inleiden</w:t>
            </w:r>
          </w:p>
        </w:tc>
      </w:tr>
      <w:tr w:rsidR="00E125E3" w:rsidTr="00CB2ACC">
        <w:trPr>
          <w:trHeight w:val="1660"/>
        </w:trPr>
        <w:tc>
          <w:tcPr>
            <w:tcW w:w="1723" w:type="dxa"/>
          </w:tcPr>
          <w:p w:rsidR="00E125E3" w:rsidRDefault="00E125E3" w:rsidP="00CB2ACC">
            <w:r>
              <w:t>5-10</w:t>
            </w:r>
          </w:p>
        </w:tc>
        <w:tc>
          <w:tcPr>
            <w:tcW w:w="2579" w:type="dxa"/>
          </w:tcPr>
          <w:p w:rsidR="00E125E3" w:rsidRDefault="00E125E3" w:rsidP="00CB2ACC">
            <w:r>
              <w:t>Bekijken video, beantwoorden vragen docent.</w:t>
            </w:r>
          </w:p>
        </w:tc>
        <w:tc>
          <w:tcPr>
            <w:tcW w:w="4986" w:type="dxa"/>
          </w:tcPr>
          <w:p w:rsidR="00E125E3" w:rsidRDefault="00E125E3" w:rsidP="00CB2ACC">
            <w:r>
              <w:t xml:space="preserve">Toont video  </w:t>
            </w:r>
            <w:hyperlink r:id="rId26" w:history="1">
              <w:r w:rsidRPr="00FC56E5">
                <w:rPr>
                  <w:rStyle w:val="Hyperlink"/>
                </w:rPr>
                <w:t>https://www.youtube.com/watch?v=WMPD4mZbss4</w:t>
              </w:r>
            </w:hyperlink>
          </w:p>
          <w:p w:rsidR="00E125E3" w:rsidRDefault="00E125E3" w:rsidP="00CB2ACC">
            <w:r>
              <w:t>met betrekking tot het onderwerp. Stelt sleutelvragen om studenten enthousiast te maken voor het onderwerp. Vervolgens de opdracht uitleggen.</w:t>
            </w:r>
          </w:p>
        </w:tc>
      </w:tr>
      <w:tr w:rsidR="00E125E3" w:rsidTr="00CB2ACC">
        <w:trPr>
          <w:trHeight w:val="1660"/>
        </w:trPr>
        <w:tc>
          <w:tcPr>
            <w:tcW w:w="1723" w:type="dxa"/>
          </w:tcPr>
          <w:p w:rsidR="00E125E3" w:rsidRDefault="00E125E3" w:rsidP="00CB2ACC">
            <w:r>
              <w:t>10-30</w:t>
            </w:r>
          </w:p>
        </w:tc>
        <w:tc>
          <w:tcPr>
            <w:tcW w:w="2579" w:type="dxa"/>
          </w:tcPr>
          <w:p w:rsidR="00E125E3" w:rsidRDefault="00E125E3" w:rsidP="00CB2ACC">
            <w:r>
              <w:t>De studenten vormen groepen en gaan bezig met stap 1 van de opdrachten.</w:t>
            </w:r>
          </w:p>
        </w:tc>
        <w:tc>
          <w:tcPr>
            <w:tcW w:w="4986" w:type="dxa"/>
          </w:tcPr>
          <w:p w:rsidR="00E125E3" w:rsidRDefault="00E125E3" w:rsidP="00CB2ACC">
            <w:r>
              <w:t xml:space="preserve">Docent stuurt </w:t>
            </w:r>
            <w:r w:rsidR="00612463">
              <w:t>studenten</w:t>
            </w:r>
            <w:r>
              <w:t xml:space="preserve"> aan en bewaakt de orde. Helpen </w:t>
            </w:r>
            <w:r w:rsidR="00612463">
              <w:t>studenten</w:t>
            </w:r>
            <w:r>
              <w:t xml:space="preserve"> die klem zitten in het proces.</w:t>
            </w:r>
          </w:p>
        </w:tc>
      </w:tr>
      <w:tr w:rsidR="00E125E3" w:rsidTr="00CB2ACC">
        <w:trPr>
          <w:trHeight w:val="1660"/>
        </w:trPr>
        <w:tc>
          <w:tcPr>
            <w:tcW w:w="1723" w:type="dxa"/>
          </w:tcPr>
          <w:p w:rsidR="00E125E3" w:rsidRDefault="00E125E3" w:rsidP="00CB2ACC">
            <w:r>
              <w:t>30-40</w:t>
            </w:r>
          </w:p>
        </w:tc>
        <w:tc>
          <w:tcPr>
            <w:tcW w:w="2579" w:type="dxa"/>
          </w:tcPr>
          <w:p w:rsidR="00E125E3" w:rsidRDefault="00E125E3" w:rsidP="00CB2ACC">
            <w:r>
              <w:t xml:space="preserve">Beantwoordt vragen van de docent. </w:t>
            </w:r>
          </w:p>
        </w:tc>
        <w:tc>
          <w:tcPr>
            <w:tcW w:w="4986" w:type="dxa"/>
          </w:tcPr>
          <w:p w:rsidR="00E125E3" w:rsidRDefault="00E125E3" w:rsidP="00CB2ACC">
            <w:r>
              <w:t xml:space="preserve">Inventariseert de resultaten totdat moment. Laat </w:t>
            </w:r>
            <w:r w:rsidR="00612463">
              <w:t>studenten</w:t>
            </w:r>
            <w:r>
              <w:t xml:space="preserve"> elkaar de resultaten uitwisselen om elkaar verder in het proces te helpen.</w:t>
            </w:r>
          </w:p>
        </w:tc>
      </w:tr>
      <w:tr w:rsidR="00E125E3" w:rsidTr="00CB2ACC">
        <w:trPr>
          <w:trHeight w:val="1660"/>
        </w:trPr>
        <w:tc>
          <w:tcPr>
            <w:tcW w:w="1723" w:type="dxa"/>
          </w:tcPr>
          <w:p w:rsidR="00E125E3" w:rsidRDefault="00E125E3" w:rsidP="00CB2ACC">
            <w:r>
              <w:t>40-60</w:t>
            </w:r>
          </w:p>
        </w:tc>
        <w:tc>
          <w:tcPr>
            <w:tcW w:w="2579" w:type="dxa"/>
          </w:tcPr>
          <w:p w:rsidR="00E125E3" w:rsidRDefault="00E125E3" w:rsidP="00CB2ACC">
            <w:r>
              <w:t>De studenten vormen groepen en gaan bezig met stap 2 van de opdrachten.</w:t>
            </w:r>
          </w:p>
        </w:tc>
        <w:tc>
          <w:tcPr>
            <w:tcW w:w="4986" w:type="dxa"/>
          </w:tcPr>
          <w:p w:rsidR="00E125E3" w:rsidRDefault="00E125E3" w:rsidP="00CB2ACC">
            <w:r>
              <w:t xml:space="preserve">Docent stuurt </w:t>
            </w:r>
            <w:r w:rsidR="00612463">
              <w:t>studenten</w:t>
            </w:r>
            <w:r>
              <w:t xml:space="preserve"> aan en bewaakt de orde. Helpen </w:t>
            </w:r>
            <w:r w:rsidR="00612463">
              <w:t>studenten</w:t>
            </w:r>
            <w:r>
              <w:t xml:space="preserve"> die klem zitten in het proces.</w:t>
            </w:r>
          </w:p>
        </w:tc>
      </w:tr>
      <w:tr w:rsidR="00E125E3" w:rsidTr="00CB2ACC">
        <w:trPr>
          <w:trHeight w:val="1660"/>
        </w:trPr>
        <w:tc>
          <w:tcPr>
            <w:tcW w:w="1723" w:type="dxa"/>
          </w:tcPr>
          <w:p w:rsidR="00E125E3" w:rsidRDefault="00E125E3" w:rsidP="00CB2ACC">
            <w:r>
              <w:t xml:space="preserve">60-70 </w:t>
            </w:r>
          </w:p>
        </w:tc>
        <w:tc>
          <w:tcPr>
            <w:tcW w:w="2579" w:type="dxa"/>
          </w:tcPr>
          <w:p w:rsidR="00E125E3" w:rsidRDefault="00E125E3" w:rsidP="00CB2ACC">
            <w:r>
              <w:t>Beantwoordt vragen van de docent.</w:t>
            </w:r>
          </w:p>
        </w:tc>
        <w:tc>
          <w:tcPr>
            <w:tcW w:w="4986" w:type="dxa"/>
          </w:tcPr>
          <w:p w:rsidR="00E125E3" w:rsidRDefault="00E125E3" w:rsidP="00CB2ACC">
            <w:r>
              <w:t xml:space="preserve">Inventariseert de resultaten totdat moment. Laat </w:t>
            </w:r>
            <w:r w:rsidR="00612463">
              <w:t>studenten</w:t>
            </w:r>
            <w:r>
              <w:t xml:space="preserve"> elkaar de resultaten uitwisselen om elkaar verder in het proces te helpen.</w:t>
            </w:r>
          </w:p>
        </w:tc>
      </w:tr>
    </w:tbl>
    <w:p w:rsidR="00E125E3" w:rsidRDefault="00E125E3">
      <w:pPr>
        <w:spacing w:line="276" w:lineRule="auto"/>
      </w:pPr>
      <w:r>
        <w:br w:type="page"/>
      </w:r>
    </w:p>
    <w:tbl>
      <w:tblPr>
        <w:tblStyle w:val="Tabelraster"/>
        <w:tblpPr w:leftFromText="141" w:rightFromText="141" w:vertAnchor="page" w:horzAnchor="margin" w:tblpY="2129"/>
        <w:tblW w:w="0" w:type="auto"/>
        <w:tblLook w:val="04A0" w:firstRow="1" w:lastRow="0" w:firstColumn="1" w:lastColumn="0" w:noHBand="0" w:noVBand="1"/>
      </w:tblPr>
      <w:tblGrid>
        <w:gridCol w:w="1723"/>
        <w:gridCol w:w="2579"/>
        <w:gridCol w:w="4986"/>
      </w:tblGrid>
      <w:tr w:rsidR="00E125E3" w:rsidTr="00CB2ACC">
        <w:trPr>
          <w:trHeight w:val="675"/>
        </w:trPr>
        <w:tc>
          <w:tcPr>
            <w:tcW w:w="1723" w:type="dxa"/>
          </w:tcPr>
          <w:p w:rsidR="00E125E3" w:rsidRDefault="00E125E3" w:rsidP="00CB2ACC">
            <w:r>
              <w:lastRenderedPageBreak/>
              <w:t>Tijdsbesteding</w:t>
            </w:r>
          </w:p>
        </w:tc>
        <w:tc>
          <w:tcPr>
            <w:tcW w:w="2579" w:type="dxa"/>
          </w:tcPr>
          <w:p w:rsidR="00E125E3" w:rsidRPr="00944E95" w:rsidRDefault="00E125E3" w:rsidP="00CB2ACC">
            <w:r>
              <w:t>Activiteit student</w:t>
            </w:r>
          </w:p>
        </w:tc>
        <w:tc>
          <w:tcPr>
            <w:tcW w:w="4986" w:type="dxa"/>
          </w:tcPr>
          <w:p w:rsidR="00E125E3" w:rsidRDefault="00E125E3" w:rsidP="00CB2ACC">
            <w:r>
              <w:t>Activiteit docent</w:t>
            </w:r>
          </w:p>
        </w:tc>
      </w:tr>
      <w:tr w:rsidR="00E125E3" w:rsidTr="00CB2ACC">
        <w:trPr>
          <w:trHeight w:val="1660"/>
        </w:trPr>
        <w:tc>
          <w:tcPr>
            <w:tcW w:w="1723" w:type="dxa"/>
          </w:tcPr>
          <w:p w:rsidR="00E125E3" w:rsidRDefault="00E125E3" w:rsidP="00CB2ACC">
            <w:r>
              <w:t>70-130</w:t>
            </w:r>
          </w:p>
        </w:tc>
        <w:tc>
          <w:tcPr>
            <w:tcW w:w="2579" w:type="dxa"/>
          </w:tcPr>
          <w:p w:rsidR="00E125E3" w:rsidRPr="00944E95" w:rsidRDefault="00E125E3" w:rsidP="00CB2ACC">
            <w:r>
              <w:t>Studenten presenteren in groepen aan elkaar de bevindingen bij stap 1 en 2.</w:t>
            </w:r>
          </w:p>
        </w:tc>
        <w:tc>
          <w:tcPr>
            <w:tcW w:w="4986" w:type="dxa"/>
          </w:tcPr>
          <w:p w:rsidR="00E125E3" w:rsidRDefault="00E125E3" w:rsidP="00CB2ACC">
            <w:r>
              <w:t>Docent luistert naar de presentaties en wijst hier en daar op incorrect geformuleerde bevindingen.</w:t>
            </w:r>
          </w:p>
        </w:tc>
      </w:tr>
      <w:tr w:rsidR="00E125E3" w:rsidTr="00CB2ACC">
        <w:trPr>
          <w:trHeight w:val="1660"/>
        </w:trPr>
        <w:tc>
          <w:tcPr>
            <w:tcW w:w="1723" w:type="dxa"/>
          </w:tcPr>
          <w:p w:rsidR="00E125E3" w:rsidRDefault="00E125E3" w:rsidP="00CB2ACC">
            <w:r>
              <w:t>130-140</w:t>
            </w:r>
          </w:p>
        </w:tc>
        <w:tc>
          <w:tcPr>
            <w:tcW w:w="2579" w:type="dxa"/>
          </w:tcPr>
          <w:p w:rsidR="00E125E3" w:rsidRDefault="00E125E3" w:rsidP="00CB2ACC">
            <w:r>
              <w:t xml:space="preserve">Beantwoordt vragen van de docent. Stelt vragen indien nodig.  </w:t>
            </w:r>
          </w:p>
        </w:tc>
        <w:tc>
          <w:tcPr>
            <w:tcW w:w="4986" w:type="dxa"/>
          </w:tcPr>
          <w:p w:rsidR="00E125E3" w:rsidRDefault="00E125E3" w:rsidP="00CB2ACC">
            <w:r>
              <w:t>Sluit de les af door te inventariseren hoe ver ieder groepje is gekomen. Daarna reikt hij nog tips aan de studenten om de overige stappen goed te doorlopen.</w:t>
            </w:r>
          </w:p>
        </w:tc>
      </w:tr>
    </w:tbl>
    <w:p w:rsidR="00E125E3" w:rsidRDefault="00183FDE" w:rsidP="00E125E3">
      <w:pPr>
        <w:pStyle w:val="Kop2"/>
      </w:pPr>
      <w:bookmarkStart w:id="22" w:name="_Toc434583824"/>
      <w:r>
        <w:t>Episode</w:t>
      </w:r>
      <w:r w:rsidR="00E125E3">
        <w:t xml:space="preserve"> 3 Ondernemingsrecht (vervolg)</w:t>
      </w:r>
      <w:bookmarkEnd w:id="22"/>
    </w:p>
    <w:p w:rsidR="00E125E3" w:rsidRDefault="00E125E3" w:rsidP="00E125E3">
      <w:pPr>
        <w:rPr>
          <w:rFonts w:asciiTheme="majorHAnsi" w:eastAsiaTheme="majorEastAsia" w:hAnsiTheme="majorHAnsi" w:cstheme="majorBidi"/>
          <w:color w:val="4F81BD" w:themeColor="accent1"/>
          <w:sz w:val="26"/>
          <w:szCs w:val="26"/>
        </w:rPr>
      </w:pPr>
      <w:r>
        <w:br w:type="page"/>
      </w:r>
    </w:p>
    <w:p w:rsidR="00720F45" w:rsidRDefault="00720F45">
      <w:pPr>
        <w:spacing w:line="276" w:lineRule="auto"/>
      </w:pPr>
      <w:r>
        <w:rPr>
          <w:noProof/>
          <w:lang w:val="en-US"/>
        </w:rPr>
        <w:lastRenderedPageBreak/>
        <w:drawing>
          <wp:inline distT="0" distB="0" distL="0" distR="0">
            <wp:extent cx="8238935" cy="5628292"/>
            <wp:effectExtent l="0" t="9208" r="953" b="952"/>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0" y="0"/>
                      <a:ext cx="8241019" cy="5629716"/>
                    </a:xfrm>
                    <a:prstGeom prst="rect">
                      <a:avLst/>
                    </a:prstGeom>
                    <a:noFill/>
                    <a:ln>
                      <a:noFill/>
                    </a:ln>
                  </pic:spPr>
                </pic:pic>
              </a:graphicData>
            </a:graphic>
          </wp:inline>
        </w:drawing>
      </w:r>
    </w:p>
    <w:p w:rsidR="00720F45" w:rsidRDefault="00720F45">
      <w:pPr>
        <w:spacing w:line="276" w:lineRule="auto"/>
        <w:rPr>
          <w:rFonts w:asciiTheme="majorHAnsi" w:eastAsiaTheme="majorEastAsia" w:hAnsiTheme="majorHAnsi" w:cstheme="majorBidi"/>
          <w:b/>
          <w:bCs/>
          <w:color w:val="4F81BD" w:themeColor="accent1"/>
          <w:sz w:val="26"/>
          <w:szCs w:val="26"/>
        </w:rPr>
      </w:pPr>
      <w:r>
        <w:br w:type="page"/>
      </w:r>
    </w:p>
    <w:p w:rsidR="00E125E3" w:rsidRDefault="00183FDE" w:rsidP="00E125E3">
      <w:pPr>
        <w:pStyle w:val="Kop2"/>
      </w:pPr>
      <w:bookmarkStart w:id="23" w:name="_Toc434583825"/>
      <w:r>
        <w:lastRenderedPageBreak/>
        <w:t xml:space="preserve">Episode </w:t>
      </w:r>
      <w:r w:rsidR="00E125E3">
        <w:t>4 Verzekeren</w:t>
      </w:r>
      <w:bookmarkEnd w:id="23"/>
    </w:p>
    <w:tbl>
      <w:tblPr>
        <w:tblStyle w:val="Tabelraster"/>
        <w:tblpPr w:leftFromText="141" w:rightFromText="141" w:vertAnchor="page" w:horzAnchor="margin" w:tblpY="2129"/>
        <w:tblW w:w="0" w:type="auto"/>
        <w:tblLook w:val="04A0" w:firstRow="1" w:lastRow="0" w:firstColumn="1" w:lastColumn="0" w:noHBand="0" w:noVBand="1"/>
      </w:tblPr>
      <w:tblGrid>
        <w:gridCol w:w="1723"/>
        <w:gridCol w:w="2579"/>
        <w:gridCol w:w="4986"/>
      </w:tblGrid>
      <w:tr w:rsidR="00E125E3" w:rsidTr="00CB2ACC">
        <w:trPr>
          <w:trHeight w:val="675"/>
        </w:trPr>
        <w:tc>
          <w:tcPr>
            <w:tcW w:w="1723" w:type="dxa"/>
          </w:tcPr>
          <w:p w:rsidR="00E125E3" w:rsidRDefault="00E125E3" w:rsidP="00CB2ACC">
            <w:r>
              <w:t>Tijdsbesteding</w:t>
            </w:r>
          </w:p>
        </w:tc>
        <w:tc>
          <w:tcPr>
            <w:tcW w:w="2579" w:type="dxa"/>
          </w:tcPr>
          <w:p w:rsidR="00E125E3" w:rsidRPr="00944E95" w:rsidRDefault="00E125E3" w:rsidP="00CB2ACC">
            <w:r>
              <w:t>Activiteit student</w:t>
            </w:r>
          </w:p>
        </w:tc>
        <w:tc>
          <w:tcPr>
            <w:tcW w:w="4986" w:type="dxa"/>
          </w:tcPr>
          <w:p w:rsidR="00E125E3" w:rsidRDefault="00E125E3" w:rsidP="00CB2ACC">
            <w:r>
              <w:t>Activiteit docent</w:t>
            </w:r>
          </w:p>
        </w:tc>
      </w:tr>
      <w:tr w:rsidR="00E125E3" w:rsidTr="00CB2ACC">
        <w:trPr>
          <w:trHeight w:val="1710"/>
        </w:trPr>
        <w:tc>
          <w:tcPr>
            <w:tcW w:w="1723" w:type="dxa"/>
          </w:tcPr>
          <w:p w:rsidR="00E125E3" w:rsidRDefault="00E125E3" w:rsidP="00CB2ACC">
            <w:r>
              <w:t>0-5</w:t>
            </w:r>
          </w:p>
        </w:tc>
        <w:tc>
          <w:tcPr>
            <w:tcW w:w="2579" w:type="dxa"/>
          </w:tcPr>
          <w:p w:rsidR="00E125E3" w:rsidRPr="00944E95" w:rsidRDefault="00E125E3" w:rsidP="00CB2ACC">
            <w:r>
              <w:t>Studenten komen binnen en beluisteren de inleiding van de docent.</w:t>
            </w:r>
          </w:p>
        </w:tc>
        <w:tc>
          <w:tcPr>
            <w:tcW w:w="4986" w:type="dxa"/>
          </w:tcPr>
          <w:p w:rsidR="00E125E3" w:rsidRDefault="00E125E3" w:rsidP="00CB2ACC">
            <w:r>
              <w:t>Terugblik vorige les, les inleiden</w:t>
            </w:r>
          </w:p>
        </w:tc>
      </w:tr>
      <w:tr w:rsidR="00E125E3" w:rsidTr="00CB2ACC">
        <w:trPr>
          <w:trHeight w:val="1660"/>
        </w:trPr>
        <w:tc>
          <w:tcPr>
            <w:tcW w:w="1723" w:type="dxa"/>
          </w:tcPr>
          <w:p w:rsidR="00E125E3" w:rsidRDefault="00E125E3" w:rsidP="00CB2ACC">
            <w:r>
              <w:t>5-10</w:t>
            </w:r>
          </w:p>
        </w:tc>
        <w:tc>
          <w:tcPr>
            <w:tcW w:w="2579" w:type="dxa"/>
          </w:tcPr>
          <w:p w:rsidR="00E125E3" w:rsidRDefault="00E125E3" w:rsidP="00CB2ACC">
            <w:r>
              <w:t>Beantwoorden vragen docent.</w:t>
            </w:r>
          </w:p>
        </w:tc>
        <w:tc>
          <w:tcPr>
            <w:tcW w:w="4986" w:type="dxa"/>
          </w:tcPr>
          <w:p w:rsidR="00E125E3" w:rsidRDefault="00E125E3" w:rsidP="00CB2ACC">
            <w:r>
              <w:t>Introduceert het onderwerp en leidt de les in. Stelt sleutelvragen om studenten enthousiast te maken voor het onderwerp. Vervolgens de opdracht uitleggen.</w:t>
            </w:r>
          </w:p>
        </w:tc>
      </w:tr>
      <w:tr w:rsidR="00E125E3" w:rsidTr="00CB2ACC">
        <w:trPr>
          <w:trHeight w:val="1660"/>
        </w:trPr>
        <w:tc>
          <w:tcPr>
            <w:tcW w:w="1723" w:type="dxa"/>
          </w:tcPr>
          <w:p w:rsidR="00E125E3" w:rsidRDefault="00E125E3" w:rsidP="00CB2ACC">
            <w:r>
              <w:t>10-25</w:t>
            </w:r>
          </w:p>
        </w:tc>
        <w:tc>
          <w:tcPr>
            <w:tcW w:w="2579" w:type="dxa"/>
          </w:tcPr>
          <w:p w:rsidR="00E125E3" w:rsidRDefault="00E125E3" w:rsidP="00CB2ACC">
            <w:r>
              <w:t>De studenten vormen groepen en gaan bezig met stap 1 van de opdrachten.</w:t>
            </w:r>
          </w:p>
        </w:tc>
        <w:tc>
          <w:tcPr>
            <w:tcW w:w="4986" w:type="dxa"/>
          </w:tcPr>
          <w:p w:rsidR="00E125E3" w:rsidRDefault="00E125E3" w:rsidP="00CB2ACC">
            <w:r>
              <w:t xml:space="preserve">Docent stuurt </w:t>
            </w:r>
            <w:r w:rsidR="00612463">
              <w:t>studenten</w:t>
            </w:r>
            <w:r>
              <w:t xml:space="preserve"> aan en bewaakt de orde. Helpen </w:t>
            </w:r>
            <w:r w:rsidR="00612463">
              <w:t>studenten</w:t>
            </w:r>
            <w:r>
              <w:t xml:space="preserve"> die klem zitten in het proces.</w:t>
            </w:r>
          </w:p>
        </w:tc>
      </w:tr>
      <w:tr w:rsidR="00E125E3" w:rsidTr="00CB2ACC">
        <w:trPr>
          <w:trHeight w:val="1660"/>
        </w:trPr>
        <w:tc>
          <w:tcPr>
            <w:tcW w:w="1723" w:type="dxa"/>
          </w:tcPr>
          <w:p w:rsidR="00E125E3" w:rsidRDefault="00E125E3" w:rsidP="00CB2ACC">
            <w:r>
              <w:t>25-30</w:t>
            </w:r>
          </w:p>
        </w:tc>
        <w:tc>
          <w:tcPr>
            <w:tcW w:w="2579" w:type="dxa"/>
          </w:tcPr>
          <w:p w:rsidR="00E125E3" w:rsidRDefault="00E125E3" w:rsidP="00CB2ACC">
            <w:r>
              <w:t xml:space="preserve">Beantwoordt vragen van de docent. </w:t>
            </w:r>
          </w:p>
        </w:tc>
        <w:tc>
          <w:tcPr>
            <w:tcW w:w="4986" w:type="dxa"/>
          </w:tcPr>
          <w:p w:rsidR="00E125E3" w:rsidRDefault="00E125E3" w:rsidP="00CB2ACC">
            <w:r>
              <w:t xml:space="preserve">Inventariseert de resultaten totdat moment. Laat </w:t>
            </w:r>
            <w:r w:rsidR="00612463">
              <w:t>studenten</w:t>
            </w:r>
            <w:r>
              <w:t xml:space="preserve"> elkaar de resultaten uitwisselen om elkaar verder in het proces te helpen.</w:t>
            </w:r>
          </w:p>
        </w:tc>
      </w:tr>
      <w:tr w:rsidR="00E125E3" w:rsidTr="00CB2ACC">
        <w:trPr>
          <w:trHeight w:val="1660"/>
        </w:trPr>
        <w:tc>
          <w:tcPr>
            <w:tcW w:w="1723" w:type="dxa"/>
          </w:tcPr>
          <w:p w:rsidR="00E125E3" w:rsidRDefault="00E125E3" w:rsidP="00CB2ACC">
            <w:r>
              <w:t>30-45</w:t>
            </w:r>
          </w:p>
        </w:tc>
        <w:tc>
          <w:tcPr>
            <w:tcW w:w="2579" w:type="dxa"/>
          </w:tcPr>
          <w:p w:rsidR="00E125E3" w:rsidRDefault="00E125E3" w:rsidP="00CB2ACC">
            <w:r>
              <w:t xml:space="preserve">De groepen presenteren hun bevindingen voor de klas waarbij ze notities maken van de gegevens uit andere groepen. </w:t>
            </w:r>
          </w:p>
        </w:tc>
        <w:tc>
          <w:tcPr>
            <w:tcW w:w="4986" w:type="dxa"/>
          </w:tcPr>
          <w:p w:rsidR="00E125E3" w:rsidRDefault="00E125E3" w:rsidP="00CB2ACC">
            <w:r>
              <w:t xml:space="preserve">Docent luistert naar de presentaties en zet de studenten aan het denken over de keuzes die ze gemaakt hebben. </w:t>
            </w:r>
          </w:p>
        </w:tc>
      </w:tr>
      <w:tr w:rsidR="00E125E3" w:rsidTr="00CB2ACC">
        <w:trPr>
          <w:trHeight w:val="1660"/>
        </w:trPr>
        <w:tc>
          <w:tcPr>
            <w:tcW w:w="1723" w:type="dxa"/>
          </w:tcPr>
          <w:p w:rsidR="00E125E3" w:rsidRDefault="00E125E3" w:rsidP="00CB2ACC">
            <w:r>
              <w:t>45-60</w:t>
            </w:r>
          </w:p>
        </w:tc>
        <w:tc>
          <w:tcPr>
            <w:tcW w:w="2579" w:type="dxa"/>
          </w:tcPr>
          <w:p w:rsidR="00E125E3" w:rsidRDefault="00E125E3" w:rsidP="00CB2ACC">
            <w:r>
              <w:t xml:space="preserve">De studenten gaan nu bezig met het maken van stap 2 binnen de opdrachten.  </w:t>
            </w:r>
          </w:p>
        </w:tc>
        <w:tc>
          <w:tcPr>
            <w:tcW w:w="4986" w:type="dxa"/>
          </w:tcPr>
          <w:p w:rsidR="00E125E3" w:rsidRDefault="00E125E3" w:rsidP="00CB2ACC">
            <w:r>
              <w:t xml:space="preserve">Docent stuurt </w:t>
            </w:r>
            <w:r w:rsidR="00612463">
              <w:t>studenten</w:t>
            </w:r>
            <w:r>
              <w:t xml:space="preserve"> aan en bewaakt de orde. Helpen </w:t>
            </w:r>
            <w:r w:rsidR="00612463">
              <w:t>studenten</w:t>
            </w:r>
            <w:r>
              <w:t xml:space="preserve"> die klem zitten in het proces.</w:t>
            </w:r>
          </w:p>
        </w:tc>
      </w:tr>
    </w:tbl>
    <w:p w:rsidR="00E125E3" w:rsidRPr="00E125E3" w:rsidRDefault="00E125E3" w:rsidP="00E125E3">
      <w:pPr>
        <w:spacing w:line="276" w:lineRule="auto"/>
        <w:rPr>
          <w:rFonts w:asciiTheme="majorHAnsi" w:eastAsiaTheme="majorEastAsia" w:hAnsiTheme="majorHAnsi" w:cstheme="majorBidi"/>
          <w:b/>
          <w:bCs/>
          <w:color w:val="4F81BD" w:themeColor="accent1"/>
          <w:sz w:val="26"/>
          <w:szCs w:val="26"/>
        </w:rPr>
      </w:pPr>
      <w:r>
        <w:br w:type="page"/>
      </w:r>
    </w:p>
    <w:p w:rsidR="00E125E3" w:rsidRDefault="00183FDE" w:rsidP="00E125E3">
      <w:pPr>
        <w:pStyle w:val="Kop2"/>
      </w:pPr>
      <w:bookmarkStart w:id="24" w:name="_Toc434583826"/>
      <w:r>
        <w:lastRenderedPageBreak/>
        <w:t>Episode</w:t>
      </w:r>
      <w:r w:rsidR="00E125E3">
        <w:t xml:space="preserve"> 5 Bestuursrecht</w:t>
      </w:r>
      <w:bookmarkEnd w:id="24"/>
    </w:p>
    <w:tbl>
      <w:tblPr>
        <w:tblStyle w:val="Tabelraster"/>
        <w:tblpPr w:leftFromText="141" w:rightFromText="141" w:vertAnchor="page" w:horzAnchor="margin" w:tblpY="2129"/>
        <w:tblW w:w="0" w:type="auto"/>
        <w:tblLook w:val="04A0" w:firstRow="1" w:lastRow="0" w:firstColumn="1" w:lastColumn="0" w:noHBand="0" w:noVBand="1"/>
      </w:tblPr>
      <w:tblGrid>
        <w:gridCol w:w="1955"/>
        <w:gridCol w:w="3694"/>
        <w:gridCol w:w="3583"/>
      </w:tblGrid>
      <w:tr w:rsidR="00E125E3" w:rsidTr="00CB2ACC">
        <w:trPr>
          <w:trHeight w:val="675"/>
        </w:trPr>
        <w:tc>
          <w:tcPr>
            <w:tcW w:w="1955" w:type="dxa"/>
          </w:tcPr>
          <w:p w:rsidR="00E125E3" w:rsidRDefault="00E125E3" w:rsidP="00CB2ACC">
            <w:r>
              <w:t>Tijdsbesteding</w:t>
            </w:r>
          </w:p>
        </w:tc>
        <w:tc>
          <w:tcPr>
            <w:tcW w:w="3694" w:type="dxa"/>
          </w:tcPr>
          <w:p w:rsidR="00E125E3" w:rsidRPr="00944E95" w:rsidRDefault="00E125E3" w:rsidP="00CB2ACC">
            <w:r>
              <w:t>Activiteit student</w:t>
            </w:r>
          </w:p>
        </w:tc>
        <w:tc>
          <w:tcPr>
            <w:tcW w:w="3583" w:type="dxa"/>
          </w:tcPr>
          <w:p w:rsidR="00E125E3" w:rsidRDefault="00E125E3" w:rsidP="00CB2ACC">
            <w:r>
              <w:t>Activiteit docent</w:t>
            </w:r>
          </w:p>
        </w:tc>
      </w:tr>
      <w:tr w:rsidR="00E125E3" w:rsidTr="00CB2ACC">
        <w:trPr>
          <w:trHeight w:val="1660"/>
        </w:trPr>
        <w:tc>
          <w:tcPr>
            <w:tcW w:w="1955" w:type="dxa"/>
          </w:tcPr>
          <w:p w:rsidR="00E125E3" w:rsidRDefault="00E125E3" w:rsidP="00CB2ACC">
            <w:r>
              <w:t>0-10</w:t>
            </w:r>
          </w:p>
        </w:tc>
        <w:tc>
          <w:tcPr>
            <w:tcW w:w="3694" w:type="dxa"/>
          </w:tcPr>
          <w:p w:rsidR="00E125E3" w:rsidRPr="00944E95" w:rsidRDefault="00E125E3" w:rsidP="00CB2ACC">
            <w:r>
              <w:t>Luistert naar docent.</w:t>
            </w:r>
          </w:p>
        </w:tc>
        <w:tc>
          <w:tcPr>
            <w:tcW w:w="3583" w:type="dxa"/>
          </w:tcPr>
          <w:p w:rsidR="00E125E3" w:rsidRDefault="00E125E3" w:rsidP="00CB2ACC">
            <w:r>
              <w:t>Uitleg opdracht.</w:t>
            </w:r>
          </w:p>
        </w:tc>
      </w:tr>
      <w:tr w:rsidR="00E125E3" w:rsidTr="00CB2ACC">
        <w:trPr>
          <w:trHeight w:val="1660"/>
        </w:trPr>
        <w:tc>
          <w:tcPr>
            <w:tcW w:w="1955" w:type="dxa"/>
          </w:tcPr>
          <w:p w:rsidR="00E125E3" w:rsidRDefault="00E125E3" w:rsidP="00CB2ACC">
            <w:r>
              <w:t>10-20</w:t>
            </w:r>
          </w:p>
        </w:tc>
        <w:tc>
          <w:tcPr>
            <w:tcW w:w="3694" w:type="dxa"/>
          </w:tcPr>
          <w:p w:rsidR="00E125E3" w:rsidRDefault="00E125E3" w:rsidP="00CB2ACC">
            <w:r>
              <w:t>Maken een mindmap om voorkennis te activeren.</w:t>
            </w:r>
          </w:p>
        </w:tc>
        <w:tc>
          <w:tcPr>
            <w:tcW w:w="3583" w:type="dxa"/>
          </w:tcPr>
          <w:p w:rsidR="00E125E3" w:rsidRDefault="00E125E3" w:rsidP="00CB2ACC">
            <w:r>
              <w:t>Begeleidt de studenten bij het activeren van de voorkennis. Sleutelvragen zijn van belang hierbij.</w:t>
            </w:r>
          </w:p>
        </w:tc>
      </w:tr>
      <w:tr w:rsidR="00E125E3" w:rsidTr="00CB2ACC">
        <w:trPr>
          <w:trHeight w:val="1660"/>
        </w:trPr>
        <w:tc>
          <w:tcPr>
            <w:tcW w:w="1955" w:type="dxa"/>
          </w:tcPr>
          <w:p w:rsidR="00E125E3" w:rsidRDefault="00E125E3" w:rsidP="00CB2ACC">
            <w:r>
              <w:t>20-40</w:t>
            </w:r>
          </w:p>
        </w:tc>
        <w:tc>
          <w:tcPr>
            <w:tcW w:w="3694" w:type="dxa"/>
          </w:tcPr>
          <w:p w:rsidR="00E125E3" w:rsidRDefault="00E125E3" w:rsidP="00CB2ACC">
            <w:r>
              <w:t>Werken de opdrachten verder uit door elke stap uit te voeren. Wanneer ze niet klaar zijn tijdens de les worden de resterende stappen huiswerk.</w:t>
            </w:r>
          </w:p>
        </w:tc>
        <w:tc>
          <w:tcPr>
            <w:tcW w:w="3583" w:type="dxa"/>
          </w:tcPr>
          <w:p w:rsidR="00E125E3" w:rsidRDefault="00E125E3" w:rsidP="00CB2ACC">
            <w:r>
              <w:t>Begeleidt de studenten bij de opdrachten. Stelt sleutelvragen wanneer een groepje vast loopt.</w:t>
            </w:r>
          </w:p>
        </w:tc>
      </w:tr>
      <w:tr w:rsidR="00E125E3" w:rsidTr="00CB2ACC">
        <w:trPr>
          <w:trHeight w:val="1660"/>
        </w:trPr>
        <w:tc>
          <w:tcPr>
            <w:tcW w:w="1955" w:type="dxa"/>
          </w:tcPr>
          <w:p w:rsidR="00E125E3" w:rsidRDefault="00E125E3" w:rsidP="00CB2ACC">
            <w:r>
              <w:t>40-50</w:t>
            </w:r>
          </w:p>
        </w:tc>
        <w:tc>
          <w:tcPr>
            <w:tcW w:w="3694" w:type="dxa"/>
          </w:tcPr>
          <w:p w:rsidR="00E125E3" w:rsidRDefault="00E125E3" w:rsidP="00CB2ACC">
            <w:r>
              <w:t>Luistert naar de docent en stelt vragen indien nodig.</w:t>
            </w:r>
          </w:p>
        </w:tc>
        <w:tc>
          <w:tcPr>
            <w:tcW w:w="3583" w:type="dxa"/>
          </w:tcPr>
          <w:p w:rsidR="00E125E3" w:rsidRDefault="00E125E3" w:rsidP="00CB2ACC">
            <w:r>
              <w:t>Sluit de les af door te inventariseren hoe ver ieder groepje is gekomen. Daarnaast reikt hij nog tips aan de studenten om de overige stappen goed te doorlopen.</w:t>
            </w:r>
          </w:p>
        </w:tc>
      </w:tr>
    </w:tbl>
    <w:p w:rsidR="00E125E3" w:rsidRDefault="00E125E3" w:rsidP="00E125E3">
      <w:pPr>
        <w:pStyle w:val="Kop2"/>
      </w:pPr>
      <w:r>
        <w:br w:type="page"/>
      </w:r>
    </w:p>
    <w:p w:rsidR="00E125E3" w:rsidRDefault="00183FDE" w:rsidP="00E125E3">
      <w:pPr>
        <w:pStyle w:val="Kop2"/>
      </w:pPr>
      <w:bookmarkStart w:id="25" w:name="_Toc434583827"/>
      <w:r>
        <w:lastRenderedPageBreak/>
        <w:t>Episode</w:t>
      </w:r>
      <w:r w:rsidR="00E125E3">
        <w:t xml:space="preserve"> 6 Ondernemingsrecht</w:t>
      </w:r>
      <w:bookmarkEnd w:id="25"/>
    </w:p>
    <w:tbl>
      <w:tblPr>
        <w:tblStyle w:val="Tabelraster"/>
        <w:tblpPr w:leftFromText="141" w:rightFromText="141" w:vertAnchor="page" w:horzAnchor="margin" w:tblpY="2129"/>
        <w:tblW w:w="0" w:type="auto"/>
        <w:tblLook w:val="04A0" w:firstRow="1" w:lastRow="0" w:firstColumn="1" w:lastColumn="0" w:noHBand="0" w:noVBand="1"/>
      </w:tblPr>
      <w:tblGrid>
        <w:gridCol w:w="1955"/>
        <w:gridCol w:w="3694"/>
        <w:gridCol w:w="3583"/>
      </w:tblGrid>
      <w:tr w:rsidR="00E125E3" w:rsidTr="00CB2ACC">
        <w:trPr>
          <w:trHeight w:val="675"/>
        </w:trPr>
        <w:tc>
          <w:tcPr>
            <w:tcW w:w="1955" w:type="dxa"/>
          </w:tcPr>
          <w:p w:rsidR="00E125E3" w:rsidRDefault="00E125E3" w:rsidP="00CB2ACC">
            <w:r>
              <w:t>Tijdsbesteding</w:t>
            </w:r>
          </w:p>
        </w:tc>
        <w:tc>
          <w:tcPr>
            <w:tcW w:w="3694" w:type="dxa"/>
          </w:tcPr>
          <w:p w:rsidR="00E125E3" w:rsidRPr="00944E95" w:rsidRDefault="00E125E3" w:rsidP="00CB2ACC">
            <w:r>
              <w:t>Activiteit student</w:t>
            </w:r>
          </w:p>
        </w:tc>
        <w:tc>
          <w:tcPr>
            <w:tcW w:w="3583" w:type="dxa"/>
          </w:tcPr>
          <w:p w:rsidR="00E125E3" w:rsidRDefault="00E125E3" w:rsidP="00CB2ACC">
            <w:r>
              <w:t>Activiteit docent</w:t>
            </w:r>
          </w:p>
        </w:tc>
      </w:tr>
      <w:tr w:rsidR="00E125E3" w:rsidTr="00CB2ACC">
        <w:trPr>
          <w:trHeight w:val="1660"/>
        </w:trPr>
        <w:tc>
          <w:tcPr>
            <w:tcW w:w="1955" w:type="dxa"/>
          </w:tcPr>
          <w:p w:rsidR="00E125E3" w:rsidRDefault="00E125E3" w:rsidP="00CB2ACC">
            <w:r>
              <w:t>0-10</w:t>
            </w:r>
          </w:p>
        </w:tc>
        <w:tc>
          <w:tcPr>
            <w:tcW w:w="3694" w:type="dxa"/>
          </w:tcPr>
          <w:p w:rsidR="00E125E3" w:rsidRPr="00944E95" w:rsidRDefault="00E125E3" w:rsidP="00CB2ACC">
            <w:r>
              <w:t>Komen de klas binnen en pakken spullen voor zich. Per groepje laten ze de voortgang zien aan de docent.</w:t>
            </w:r>
          </w:p>
        </w:tc>
        <w:tc>
          <w:tcPr>
            <w:tcW w:w="3583" w:type="dxa"/>
          </w:tcPr>
          <w:p w:rsidR="00E125E3" w:rsidRDefault="00E125E3" w:rsidP="00CB2ACC">
            <w:r>
              <w:t xml:space="preserve">Terugblik vorige les. Eventueel Proces tot nu toe beoordelen. </w:t>
            </w:r>
          </w:p>
        </w:tc>
      </w:tr>
      <w:tr w:rsidR="00E125E3" w:rsidTr="00CB2ACC">
        <w:trPr>
          <w:trHeight w:val="1660"/>
        </w:trPr>
        <w:tc>
          <w:tcPr>
            <w:tcW w:w="1955" w:type="dxa"/>
          </w:tcPr>
          <w:p w:rsidR="00E125E3" w:rsidRDefault="00E125E3" w:rsidP="00CB2ACC">
            <w:r>
              <w:t>10-25</w:t>
            </w:r>
          </w:p>
        </w:tc>
        <w:tc>
          <w:tcPr>
            <w:tcW w:w="3694" w:type="dxa"/>
          </w:tcPr>
          <w:p w:rsidR="00E125E3" w:rsidRDefault="00E125E3" w:rsidP="00CB2ACC">
            <w:r>
              <w:t>Denken na over stap 1 van de opdracht en praten hier klassikaal over.</w:t>
            </w:r>
          </w:p>
        </w:tc>
        <w:tc>
          <w:tcPr>
            <w:tcW w:w="3583" w:type="dxa"/>
          </w:tcPr>
          <w:p w:rsidR="00E125E3" w:rsidRDefault="00E125E3" w:rsidP="00CB2ACC">
            <w:r>
              <w:t>Leidt een onderwijsleergesprek in. Voert stap 1 van de opdracht klassikaal uit met de studenten. Docent kan sleutelvragen gebruiken als hulpmiddel.</w:t>
            </w:r>
          </w:p>
        </w:tc>
      </w:tr>
      <w:tr w:rsidR="00E125E3" w:rsidTr="00CB2ACC">
        <w:trPr>
          <w:trHeight w:val="1660"/>
        </w:trPr>
        <w:tc>
          <w:tcPr>
            <w:tcW w:w="1955" w:type="dxa"/>
          </w:tcPr>
          <w:p w:rsidR="00E125E3" w:rsidRDefault="00E125E3" w:rsidP="00CB2ACC">
            <w:r>
              <w:t>25-40</w:t>
            </w:r>
          </w:p>
        </w:tc>
        <w:tc>
          <w:tcPr>
            <w:tcW w:w="3694" w:type="dxa"/>
          </w:tcPr>
          <w:p w:rsidR="00E125E3" w:rsidRDefault="00E125E3" w:rsidP="00CB2ACC">
            <w:r>
              <w:t>Gaan aan de slag met stap 2 en 3 van de opdracht. Stellen vragen indien nodig.</w:t>
            </w:r>
          </w:p>
        </w:tc>
        <w:tc>
          <w:tcPr>
            <w:tcW w:w="3583" w:type="dxa"/>
          </w:tcPr>
          <w:p w:rsidR="00E125E3" w:rsidRDefault="00E125E3" w:rsidP="00CB2ACC">
            <w:r>
              <w:t>Docent begeleidt het proces van de studenten.</w:t>
            </w:r>
          </w:p>
        </w:tc>
      </w:tr>
      <w:tr w:rsidR="00E125E3" w:rsidTr="00CB2ACC">
        <w:trPr>
          <w:trHeight w:val="1660"/>
        </w:trPr>
        <w:tc>
          <w:tcPr>
            <w:tcW w:w="1955" w:type="dxa"/>
          </w:tcPr>
          <w:p w:rsidR="00E125E3" w:rsidRDefault="00E125E3" w:rsidP="00CB2ACC">
            <w:r>
              <w:t>40-50</w:t>
            </w:r>
          </w:p>
        </w:tc>
        <w:tc>
          <w:tcPr>
            <w:tcW w:w="3694" w:type="dxa"/>
          </w:tcPr>
          <w:p w:rsidR="00E125E3" w:rsidRDefault="00E125E3" w:rsidP="00CB2ACC">
            <w:r>
              <w:t>Blikken terug op de les samen met de docent. Stellen vragen indien nodig.</w:t>
            </w:r>
          </w:p>
        </w:tc>
        <w:tc>
          <w:tcPr>
            <w:tcW w:w="3583" w:type="dxa"/>
          </w:tcPr>
          <w:p w:rsidR="00E125E3" w:rsidRDefault="00E125E3" w:rsidP="00CB2ACC">
            <w:r>
              <w:t>Blikt terug op de les en vertelt wat huiswerk is. Geeft eventueel nog tips voor volgende opdrachten.</w:t>
            </w:r>
          </w:p>
        </w:tc>
      </w:tr>
    </w:tbl>
    <w:p w:rsidR="00E125E3" w:rsidRDefault="00E125E3">
      <w:pPr>
        <w:spacing w:line="276" w:lineRule="auto"/>
      </w:pPr>
      <w:r>
        <w:br w:type="page"/>
      </w:r>
    </w:p>
    <w:p w:rsidR="00D356E7" w:rsidRPr="00D356E7" w:rsidRDefault="00183FDE" w:rsidP="00D356E7">
      <w:pPr>
        <w:pStyle w:val="Kop2"/>
      </w:pPr>
      <w:bookmarkStart w:id="26" w:name="_Toc434583828"/>
      <w:r>
        <w:lastRenderedPageBreak/>
        <w:t>Episode</w:t>
      </w:r>
      <w:r w:rsidR="00E125E3">
        <w:t xml:space="preserve"> 7 Verzekeringen</w:t>
      </w:r>
      <w:bookmarkEnd w:id="26"/>
    </w:p>
    <w:tbl>
      <w:tblPr>
        <w:tblStyle w:val="Tabelraster"/>
        <w:tblpPr w:leftFromText="141" w:rightFromText="141" w:vertAnchor="page" w:horzAnchor="margin" w:tblpY="2129"/>
        <w:tblW w:w="0" w:type="auto"/>
        <w:tblLook w:val="04A0" w:firstRow="1" w:lastRow="0" w:firstColumn="1" w:lastColumn="0" w:noHBand="0" w:noVBand="1"/>
      </w:tblPr>
      <w:tblGrid>
        <w:gridCol w:w="1697"/>
        <w:gridCol w:w="2364"/>
        <w:gridCol w:w="5227"/>
      </w:tblGrid>
      <w:tr w:rsidR="00E125E3" w:rsidTr="00CB2ACC">
        <w:trPr>
          <w:trHeight w:val="675"/>
        </w:trPr>
        <w:tc>
          <w:tcPr>
            <w:tcW w:w="1715" w:type="dxa"/>
          </w:tcPr>
          <w:p w:rsidR="00E125E3" w:rsidRDefault="00E125E3" w:rsidP="00CB2ACC">
            <w:r>
              <w:t>Tijdsbesteding</w:t>
            </w:r>
          </w:p>
        </w:tc>
        <w:tc>
          <w:tcPr>
            <w:tcW w:w="2538" w:type="dxa"/>
          </w:tcPr>
          <w:p w:rsidR="00E125E3" w:rsidRPr="00944E95" w:rsidRDefault="00E125E3" w:rsidP="00CB2ACC">
            <w:r>
              <w:t>Activiteit student</w:t>
            </w:r>
          </w:p>
        </w:tc>
        <w:tc>
          <w:tcPr>
            <w:tcW w:w="4809" w:type="dxa"/>
          </w:tcPr>
          <w:p w:rsidR="00E125E3" w:rsidRDefault="00E125E3" w:rsidP="00CB2ACC">
            <w:r>
              <w:t>Activiteit docent</w:t>
            </w:r>
          </w:p>
        </w:tc>
      </w:tr>
      <w:tr w:rsidR="00E125E3" w:rsidTr="00CB2ACC">
        <w:trPr>
          <w:trHeight w:val="1660"/>
        </w:trPr>
        <w:tc>
          <w:tcPr>
            <w:tcW w:w="1715" w:type="dxa"/>
          </w:tcPr>
          <w:p w:rsidR="00E125E3" w:rsidRDefault="00E125E3" w:rsidP="00CB2ACC">
            <w:r>
              <w:t>0-5</w:t>
            </w:r>
          </w:p>
        </w:tc>
        <w:tc>
          <w:tcPr>
            <w:tcW w:w="2538" w:type="dxa"/>
          </w:tcPr>
          <w:p w:rsidR="00E125E3" w:rsidRPr="00944E95" w:rsidRDefault="00E125E3" w:rsidP="00CB2ACC">
            <w:r>
              <w:t>Studenten komen binnen en beluisteren de inleiding van de docent</w:t>
            </w:r>
          </w:p>
        </w:tc>
        <w:tc>
          <w:tcPr>
            <w:tcW w:w="4809" w:type="dxa"/>
          </w:tcPr>
          <w:p w:rsidR="00E125E3" w:rsidRDefault="00E125E3" w:rsidP="00CB2ACC">
            <w:r>
              <w:t>Terugblik vorige les, les inleiden</w:t>
            </w:r>
          </w:p>
        </w:tc>
      </w:tr>
      <w:tr w:rsidR="00E125E3" w:rsidTr="00CB2ACC">
        <w:trPr>
          <w:trHeight w:val="1660"/>
        </w:trPr>
        <w:tc>
          <w:tcPr>
            <w:tcW w:w="1715" w:type="dxa"/>
          </w:tcPr>
          <w:p w:rsidR="00E125E3" w:rsidRDefault="00E125E3" w:rsidP="00CB2ACC">
            <w:r>
              <w:t>5-10</w:t>
            </w:r>
          </w:p>
        </w:tc>
        <w:tc>
          <w:tcPr>
            <w:tcW w:w="2538" w:type="dxa"/>
          </w:tcPr>
          <w:p w:rsidR="00E125E3" w:rsidRDefault="00E125E3" w:rsidP="00CB2ACC">
            <w:r>
              <w:t>Bekijken video, beantwoorden vragen docent</w:t>
            </w:r>
          </w:p>
        </w:tc>
        <w:tc>
          <w:tcPr>
            <w:tcW w:w="4809" w:type="dxa"/>
          </w:tcPr>
          <w:p w:rsidR="00E125E3" w:rsidRDefault="00E125E3" w:rsidP="00CB2ACC">
            <w:r>
              <w:t xml:space="preserve">Toont video  </w:t>
            </w:r>
            <w:hyperlink r:id="rId28" w:history="1">
              <w:r w:rsidRPr="006779C0">
                <w:rPr>
                  <w:rStyle w:val="Hyperlink"/>
                </w:rPr>
                <w:t>https://www.youtube.com/watch?v=7TCQpQ3Vbjc</w:t>
              </w:r>
            </w:hyperlink>
            <w:r>
              <w:t xml:space="preserve">  met betrekking tot het onderwerp. In dit filmpje komen een aantal begrippen met betrekking tot het hoofdstuk terug,</w:t>
            </w:r>
          </w:p>
        </w:tc>
      </w:tr>
      <w:tr w:rsidR="00E125E3" w:rsidTr="00CB2ACC">
        <w:trPr>
          <w:trHeight w:val="1660"/>
        </w:trPr>
        <w:tc>
          <w:tcPr>
            <w:tcW w:w="1715" w:type="dxa"/>
          </w:tcPr>
          <w:p w:rsidR="00E125E3" w:rsidRDefault="00E125E3" w:rsidP="00CB2ACC">
            <w:r>
              <w:t>10-25</w:t>
            </w:r>
          </w:p>
        </w:tc>
        <w:tc>
          <w:tcPr>
            <w:tcW w:w="2538" w:type="dxa"/>
          </w:tcPr>
          <w:p w:rsidR="00E125E3" w:rsidRDefault="00E125E3" w:rsidP="00CB2ACC">
            <w:r>
              <w:t>Gaan aan de slag met stap 1 van de opdracht</w:t>
            </w:r>
          </w:p>
        </w:tc>
        <w:tc>
          <w:tcPr>
            <w:tcW w:w="4809" w:type="dxa"/>
          </w:tcPr>
          <w:p w:rsidR="00E125E3" w:rsidRDefault="00E125E3" w:rsidP="00CB2ACC">
            <w:r>
              <w:t xml:space="preserve">Docent stuurt </w:t>
            </w:r>
            <w:r w:rsidR="00612463">
              <w:t>studenten</w:t>
            </w:r>
            <w:r>
              <w:t xml:space="preserve"> aan en bewaakt de orde. Helpen </w:t>
            </w:r>
            <w:r w:rsidR="00612463">
              <w:t>studenten</w:t>
            </w:r>
            <w:r>
              <w:t xml:space="preserve"> die klem zitten in het proces.</w:t>
            </w:r>
          </w:p>
        </w:tc>
      </w:tr>
      <w:tr w:rsidR="00E125E3" w:rsidTr="00CB2ACC">
        <w:trPr>
          <w:trHeight w:val="1660"/>
        </w:trPr>
        <w:tc>
          <w:tcPr>
            <w:tcW w:w="1715" w:type="dxa"/>
          </w:tcPr>
          <w:p w:rsidR="00E125E3" w:rsidRDefault="00E125E3" w:rsidP="00CB2ACC">
            <w:r>
              <w:t>25-35</w:t>
            </w:r>
          </w:p>
        </w:tc>
        <w:tc>
          <w:tcPr>
            <w:tcW w:w="2538" w:type="dxa"/>
          </w:tcPr>
          <w:p w:rsidR="00E125E3" w:rsidRDefault="00E125E3" w:rsidP="00CB2ACC">
            <w:r>
              <w:t>Beantwoordt vragen van de docent. Maakt de oefenopgave</w:t>
            </w:r>
          </w:p>
        </w:tc>
        <w:tc>
          <w:tcPr>
            <w:tcW w:w="4809" w:type="dxa"/>
          </w:tcPr>
          <w:p w:rsidR="00E125E3" w:rsidRDefault="00E125E3" w:rsidP="00CB2ACC">
            <w:r>
              <w:t>Formule onderverzekering uitleggen. Gezamenlijk oefenopgave maken die de docent uitdeelt.</w:t>
            </w:r>
          </w:p>
        </w:tc>
      </w:tr>
      <w:tr w:rsidR="00E125E3" w:rsidTr="00CB2ACC">
        <w:trPr>
          <w:trHeight w:val="1660"/>
        </w:trPr>
        <w:tc>
          <w:tcPr>
            <w:tcW w:w="1715" w:type="dxa"/>
          </w:tcPr>
          <w:p w:rsidR="00E125E3" w:rsidRDefault="00E125E3" w:rsidP="00CB2ACC">
            <w:r>
              <w:t>35-45</w:t>
            </w:r>
          </w:p>
        </w:tc>
        <w:tc>
          <w:tcPr>
            <w:tcW w:w="2538" w:type="dxa"/>
          </w:tcPr>
          <w:p w:rsidR="00E125E3" w:rsidRDefault="00E125E3" w:rsidP="00CB2ACC">
            <w:r>
              <w:t>Gaan aan de slag met stap 2 van de opdracht</w:t>
            </w:r>
          </w:p>
        </w:tc>
        <w:tc>
          <w:tcPr>
            <w:tcW w:w="4809" w:type="dxa"/>
          </w:tcPr>
          <w:p w:rsidR="00E125E3" w:rsidRDefault="00E125E3" w:rsidP="00CB2ACC">
            <w:r>
              <w:t xml:space="preserve">Docent stuurt studenten aan en bewaakt de orde. Helpen </w:t>
            </w:r>
            <w:r w:rsidR="00612463">
              <w:t>studenten</w:t>
            </w:r>
            <w:r>
              <w:t xml:space="preserve"> die klem zitten in het proces.</w:t>
            </w:r>
          </w:p>
        </w:tc>
      </w:tr>
      <w:tr w:rsidR="00E125E3" w:rsidTr="00CB2ACC">
        <w:trPr>
          <w:trHeight w:val="1660"/>
        </w:trPr>
        <w:tc>
          <w:tcPr>
            <w:tcW w:w="1715" w:type="dxa"/>
          </w:tcPr>
          <w:p w:rsidR="00E125E3" w:rsidRDefault="00E125E3" w:rsidP="00CB2ACC">
            <w:r>
              <w:t xml:space="preserve">45-50 </w:t>
            </w:r>
          </w:p>
        </w:tc>
        <w:tc>
          <w:tcPr>
            <w:tcW w:w="2538" w:type="dxa"/>
          </w:tcPr>
          <w:p w:rsidR="00E125E3" w:rsidRDefault="00E125E3" w:rsidP="00CB2ACC">
            <w:r>
              <w:t xml:space="preserve">Beantwoordt vragen van de docent. Stelt vragen indien nodig.  </w:t>
            </w:r>
          </w:p>
        </w:tc>
        <w:tc>
          <w:tcPr>
            <w:tcW w:w="4809" w:type="dxa"/>
          </w:tcPr>
          <w:p w:rsidR="00E125E3" w:rsidRDefault="00E125E3" w:rsidP="00CB2ACC">
            <w:r>
              <w:t>Sluit de les af door te inventariseren hoe ver ieder groepje is gekomen. Daarna reikt hij nog tips aan de studenten om de overige stappen goed te doorlopen.</w:t>
            </w:r>
          </w:p>
        </w:tc>
      </w:tr>
    </w:tbl>
    <w:p w:rsidR="00D356E7" w:rsidRDefault="00D356E7" w:rsidP="00263529">
      <w:pPr>
        <w:pStyle w:val="Kop1"/>
      </w:pPr>
    </w:p>
    <w:p w:rsidR="00CA7096" w:rsidRDefault="00CA7096">
      <w:pPr>
        <w:spacing w:line="276" w:lineRule="auto"/>
        <w:rPr>
          <w:rFonts w:asciiTheme="majorHAnsi" w:eastAsiaTheme="majorEastAsia" w:hAnsiTheme="majorHAnsi" w:cstheme="majorBidi"/>
          <w:b/>
          <w:bCs/>
          <w:color w:val="4F81BD" w:themeColor="accent1"/>
          <w:sz w:val="26"/>
          <w:szCs w:val="26"/>
        </w:rPr>
      </w:pPr>
      <w:r>
        <w:br w:type="page"/>
      </w:r>
    </w:p>
    <w:p w:rsidR="00CA7096" w:rsidRDefault="00CA7096" w:rsidP="00CA7096">
      <w:pPr>
        <w:pStyle w:val="Kop1"/>
      </w:pPr>
      <w:bookmarkStart w:id="27" w:name="_Toc434583829"/>
      <w:r>
        <w:lastRenderedPageBreak/>
        <w:t>Beoordelingsrubric</w:t>
      </w:r>
      <w:bookmarkEnd w:id="27"/>
    </w:p>
    <w:p w:rsidR="00CA7096" w:rsidRPr="00891096" w:rsidRDefault="00CA7096" w:rsidP="00CA7096"/>
    <w:tbl>
      <w:tblPr>
        <w:tblStyle w:val="Tabelraster"/>
        <w:tblW w:w="0" w:type="auto"/>
        <w:tblLook w:val="04A0" w:firstRow="1" w:lastRow="0" w:firstColumn="1" w:lastColumn="0" w:noHBand="0" w:noVBand="1"/>
      </w:tblPr>
      <w:tblGrid>
        <w:gridCol w:w="2303"/>
        <w:gridCol w:w="2303"/>
        <w:gridCol w:w="2303"/>
        <w:gridCol w:w="2303"/>
      </w:tblGrid>
      <w:tr w:rsidR="00CA7096" w:rsidRPr="00891096" w:rsidTr="0045086A">
        <w:trPr>
          <w:trHeight w:val="249"/>
        </w:trPr>
        <w:tc>
          <w:tcPr>
            <w:tcW w:w="2303" w:type="dxa"/>
          </w:tcPr>
          <w:p w:rsidR="00CA7096" w:rsidRPr="00891096" w:rsidRDefault="00CA7096" w:rsidP="0045086A">
            <w:pPr>
              <w:rPr>
                <w:b/>
                <w:sz w:val="20"/>
                <w:szCs w:val="20"/>
              </w:rPr>
            </w:pPr>
          </w:p>
        </w:tc>
        <w:tc>
          <w:tcPr>
            <w:tcW w:w="2303" w:type="dxa"/>
          </w:tcPr>
          <w:p w:rsidR="00CA7096" w:rsidRPr="00891096" w:rsidRDefault="00CA7096" w:rsidP="0045086A">
            <w:pPr>
              <w:rPr>
                <w:b/>
                <w:sz w:val="20"/>
                <w:szCs w:val="20"/>
              </w:rPr>
            </w:pPr>
            <w:r w:rsidRPr="00891096">
              <w:rPr>
                <w:b/>
                <w:sz w:val="20"/>
                <w:szCs w:val="20"/>
              </w:rPr>
              <w:t>Onvoldoende</w:t>
            </w:r>
          </w:p>
        </w:tc>
        <w:tc>
          <w:tcPr>
            <w:tcW w:w="2303" w:type="dxa"/>
          </w:tcPr>
          <w:p w:rsidR="00CA7096" w:rsidRPr="00891096" w:rsidRDefault="00CA7096" w:rsidP="0045086A">
            <w:pPr>
              <w:rPr>
                <w:b/>
                <w:sz w:val="20"/>
                <w:szCs w:val="20"/>
              </w:rPr>
            </w:pPr>
            <w:r w:rsidRPr="00891096">
              <w:rPr>
                <w:b/>
                <w:sz w:val="20"/>
                <w:szCs w:val="20"/>
              </w:rPr>
              <w:t>Voldoende</w:t>
            </w:r>
          </w:p>
        </w:tc>
        <w:tc>
          <w:tcPr>
            <w:tcW w:w="2303" w:type="dxa"/>
          </w:tcPr>
          <w:p w:rsidR="00CA7096" w:rsidRPr="00891096" w:rsidRDefault="00CA7096" w:rsidP="0045086A">
            <w:pPr>
              <w:rPr>
                <w:b/>
                <w:sz w:val="20"/>
                <w:szCs w:val="20"/>
              </w:rPr>
            </w:pPr>
            <w:r w:rsidRPr="00891096">
              <w:rPr>
                <w:b/>
                <w:sz w:val="20"/>
                <w:szCs w:val="20"/>
              </w:rPr>
              <w:t>Goed</w:t>
            </w:r>
          </w:p>
        </w:tc>
      </w:tr>
      <w:tr w:rsidR="00CA7096" w:rsidRPr="00891096" w:rsidTr="0045086A">
        <w:trPr>
          <w:trHeight w:val="1351"/>
        </w:trPr>
        <w:tc>
          <w:tcPr>
            <w:tcW w:w="2303" w:type="dxa"/>
          </w:tcPr>
          <w:p w:rsidR="00CA7096" w:rsidRPr="00891096" w:rsidRDefault="00CA7096" w:rsidP="0045086A">
            <w:pPr>
              <w:tabs>
                <w:tab w:val="right" w:pos="2087"/>
              </w:tabs>
              <w:rPr>
                <w:b/>
                <w:sz w:val="20"/>
                <w:szCs w:val="20"/>
              </w:rPr>
            </w:pPr>
            <w:r w:rsidRPr="00891096">
              <w:rPr>
                <w:b/>
                <w:sz w:val="20"/>
                <w:szCs w:val="20"/>
              </w:rPr>
              <w:t>Budgetrecht</w:t>
            </w:r>
          </w:p>
        </w:tc>
        <w:tc>
          <w:tcPr>
            <w:tcW w:w="2303" w:type="dxa"/>
          </w:tcPr>
          <w:p w:rsidR="00CA7096" w:rsidRPr="00891096" w:rsidRDefault="00CA7096" w:rsidP="0045086A">
            <w:pPr>
              <w:rPr>
                <w:sz w:val="20"/>
                <w:szCs w:val="20"/>
              </w:rPr>
            </w:pPr>
            <w:r w:rsidRPr="00891096">
              <w:rPr>
                <w:sz w:val="20"/>
                <w:szCs w:val="20"/>
              </w:rPr>
              <w:t>Het budgetplan bevat grove fouten en is onvolledig.</w:t>
            </w:r>
          </w:p>
        </w:tc>
        <w:tc>
          <w:tcPr>
            <w:tcW w:w="2303" w:type="dxa"/>
          </w:tcPr>
          <w:p w:rsidR="00CA7096" w:rsidRPr="00891096" w:rsidRDefault="00CA7096" w:rsidP="0045086A">
            <w:pPr>
              <w:rPr>
                <w:sz w:val="20"/>
                <w:szCs w:val="20"/>
              </w:rPr>
            </w:pPr>
            <w:r w:rsidRPr="00891096">
              <w:rPr>
                <w:sz w:val="20"/>
                <w:szCs w:val="20"/>
              </w:rPr>
              <w:t xml:space="preserve">Het budgetplan bevat juiste cijfers en heeft een inkomsten- en uitgavenkant. </w:t>
            </w:r>
          </w:p>
        </w:tc>
        <w:tc>
          <w:tcPr>
            <w:tcW w:w="2303" w:type="dxa"/>
          </w:tcPr>
          <w:p w:rsidR="00CA7096" w:rsidRPr="00891096" w:rsidRDefault="00CA7096" w:rsidP="0045086A">
            <w:pPr>
              <w:rPr>
                <w:sz w:val="20"/>
                <w:szCs w:val="20"/>
              </w:rPr>
            </w:pPr>
            <w:r w:rsidRPr="00891096">
              <w:rPr>
                <w:sz w:val="20"/>
                <w:szCs w:val="20"/>
              </w:rPr>
              <w:t>Het budgetplan is overzichtelijk en er is een kloppende berekening gemaakt met behulp van indexcijfers.</w:t>
            </w:r>
          </w:p>
        </w:tc>
      </w:tr>
      <w:tr w:rsidR="00CA7096" w:rsidRPr="00891096" w:rsidTr="0045086A">
        <w:trPr>
          <w:trHeight w:val="1621"/>
        </w:trPr>
        <w:tc>
          <w:tcPr>
            <w:tcW w:w="2303" w:type="dxa"/>
          </w:tcPr>
          <w:p w:rsidR="00CA7096" w:rsidRPr="00891096" w:rsidRDefault="00CA7096" w:rsidP="0045086A">
            <w:pPr>
              <w:rPr>
                <w:b/>
                <w:sz w:val="20"/>
                <w:szCs w:val="20"/>
              </w:rPr>
            </w:pPr>
            <w:r w:rsidRPr="00891096">
              <w:rPr>
                <w:b/>
                <w:sz w:val="20"/>
                <w:szCs w:val="20"/>
              </w:rPr>
              <w:t>Huurrecht</w:t>
            </w:r>
          </w:p>
        </w:tc>
        <w:tc>
          <w:tcPr>
            <w:tcW w:w="2303" w:type="dxa"/>
          </w:tcPr>
          <w:p w:rsidR="00CA7096" w:rsidRPr="00891096" w:rsidRDefault="00CA7096" w:rsidP="0045086A">
            <w:pPr>
              <w:rPr>
                <w:sz w:val="20"/>
                <w:szCs w:val="20"/>
              </w:rPr>
            </w:pPr>
            <w:r w:rsidRPr="00891096">
              <w:rPr>
                <w:sz w:val="20"/>
                <w:szCs w:val="20"/>
              </w:rPr>
              <w:t>Het onderzoek bevat grote gebreken en er is niet voldaan aan de gestelde eisen.</w:t>
            </w:r>
          </w:p>
        </w:tc>
        <w:tc>
          <w:tcPr>
            <w:tcW w:w="2303" w:type="dxa"/>
          </w:tcPr>
          <w:p w:rsidR="00CA7096" w:rsidRPr="00891096" w:rsidRDefault="00CA7096" w:rsidP="0045086A">
            <w:pPr>
              <w:rPr>
                <w:sz w:val="20"/>
                <w:szCs w:val="20"/>
              </w:rPr>
            </w:pPr>
            <w:r w:rsidRPr="00891096">
              <w:rPr>
                <w:sz w:val="20"/>
                <w:szCs w:val="20"/>
              </w:rPr>
              <w:t>Er is voldaan aan de gestelde eisen van het onderzoek. Het huurcontract is ingevuld en is voor minimaal 75% kloppend.</w:t>
            </w:r>
          </w:p>
        </w:tc>
        <w:tc>
          <w:tcPr>
            <w:tcW w:w="2303" w:type="dxa"/>
          </w:tcPr>
          <w:p w:rsidR="00CA7096" w:rsidRPr="00891096" w:rsidRDefault="00CA7096" w:rsidP="0045086A">
            <w:pPr>
              <w:rPr>
                <w:sz w:val="20"/>
                <w:szCs w:val="20"/>
              </w:rPr>
            </w:pPr>
            <w:r w:rsidRPr="00891096">
              <w:rPr>
                <w:sz w:val="20"/>
                <w:szCs w:val="20"/>
              </w:rPr>
              <w:t>Er is voldaan aan de gestelde eisen van het onderzoek. Het huurcontract is ingevuld en is voor minimaal 100% kloppend.</w:t>
            </w:r>
          </w:p>
        </w:tc>
      </w:tr>
      <w:tr w:rsidR="00CA7096" w:rsidRPr="00891096" w:rsidTr="0045086A">
        <w:trPr>
          <w:trHeight w:val="1890"/>
        </w:trPr>
        <w:tc>
          <w:tcPr>
            <w:tcW w:w="2303" w:type="dxa"/>
          </w:tcPr>
          <w:p w:rsidR="00CA7096" w:rsidRPr="00891096" w:rsidRDefault="00CA7096" w:rsidP="0045086A">
            <w:pPr>
              <w:rPr>
                <w:b/>
                <w:sz w:val="20"/>
                <w:szCs w:val="20"/>
              </w:rPr>
            </w:pPr>
            <w:r w:rsidRPr="00891096">
              <w:rPr>
                <w:b/>
                <w:sz w:val="20"/>
                <w:szCs w:val="20"/>
              </w:rPr>
              <w:t>Ondernemingsrecht</w:t>
            </w:r>
          </w:p>
        </w:tc>
        <w:tc>
          <w:tcPr>
            <w:tcW w:w="2303" w:type="dxa"/>
          </w:tcPr>
          <w:p w:rsidR="00CA7096" w:rsidRPr="00891096" w:rsidRDefault="00CA7096" w:rsidP="0045086A">
            <w:pPr>
              <w:rPr>
                <w:sz w:val="20"/>
                <w:szCs w:val="20"/>
              </w:rPr>
            </w:pPr>
            <w:r w:rsidRPr="00891096">
              <w:rPr>
                <w:sz w:val="20"/>
                <w:szCs w:val="20"/>
              </w:rPr>
              <w:t>Er is niet overal antwoord gegeven op vragen. Er wordt slecht samengewerkt en de presentatie is niet naar behoren.</w:t>
            </w:r>
          </w:p>
        </w:tc>
        <w:tc>
          <w:tcPr>
            <w:tcW w:w="2303" w:type="dxa"/>
          </w:tcPr>
          <w:p w:rsidR="00CA7096" w:rsidRPr="00891096" w:rsidRDefault="00CA7096" w:rsidP="0045086A">
            <w:pPr>
              <w:rPr>
                <w:sz w:val="20"/>
                <w:szCs w:val="20"/>
              </w:rPr>
            </w:pPr>
            <w:r w:rsidRPr="00891096">
              <w:rPr>
                <w:sz w:val="20"/>
                <w:szCs w:val="20"/>
              </w:rPr>
              <w:t>Er is antwoord gegeven op alle vragen en deze zijn ten minste voor 80% kloppend. De presentatie is naar behoren maar toont nog wel enkele gebreken.</w:t>
            </w:r>
          </w:p>
        </w:tc>
        <w:tc>
          <w:tcPr>
            <w:tcW w:w="2303" w:type="dxa"/>
          </w:tcPr>
          <w:p w:rsidR="00CA7096" w:rsidRPr="00891096" w:rsidRDefault="00CA7096" w:rsidP="0045086A">
            <w:pPr>
              <w:rPr>
                <w:sz w:val="20"/>
                <w:szCs w:val="20"/>
              </w:rPr>
            </w:pPr>
            <w:r w:rsidRPr="00891096">
              <w:rPr>
                <w:sz w:val="20"/>
                <w:szCs w:val="20"/>
              </w:rPr>
              <w:t xml:space="preserve">Er is antwoord gegeven op alle vragen en deze zijn ten minste voor 100% kloppend. De presentatie is goed en origineel, creatief en activerend. </w:t>
            </w:r>
          </w:p>
        </w:tc>
      </w:tr>
      <w:tr w:rsidR="00CA7096" w:rsidRPr="00891096" w:rsidTr="0045086A">
        <w:trPr>
          <w:trHeight w:val="2430"/>
        </w:trPr>
        <w:tc>
          <w:tcPr>
            <w:tcW w:w="2303" w:type="dxa"/>
          </w:tcPr>
          <w:p w:rsidR="00CA7096" w:rsidRPr="00891096" w:rsidRDefault="00CA7096" w:rsidP="0045086A">
            <w:pPr>
              <w:rPr>
                <w:b/>
                <w:sz w:val="20"/>
                <w:szCs w:val="20"/>
              </w:rPr>
            </w:pPr>
            <w:r w:rsidRPr="00891096">
              <w:rPr>
                <w:b/>
                <w:sz w:val="20"/>
                <w:szCs w:val="20"/>
              </w:rPr>
              <w:t>Verzekeren</w:t>
            </w:r>
          </w:p>
        </w:tc>
        <w:tc>
          <w:tcPr>
            <w:tcW w:w="2303" w:type="dxa"/>
          </w:tcPr>
          <w:p w:rsidR="00CA7096" w:rsidRPr="00891096" w:rsidRDefault="00CA7096" w:rsidP="0045086A">
            <w:pPr>
              <w:rPr>
                <w:sz w:val="20"/>
                <w:szCs w:val="20"/>
              </w:rPr>
            </w:pPr>
            <w:r w:rsidRPr="00891096">
              <w:rPr>
                <w:sz w:val="20"/>
                <w:szCs w:val="20"/>
              </w:rPr>
              <w:t>De verdiepingsvragen zijn onjuist beantwoord en er is niet aangetoond dat er daadwerkelijk iets geleerd is.</w:t>
            </w:r>
          </w:p>
        </w:tc>
        <w:tc>
          <w:tcPr>
            <w:tcW w:w="2303" w:type="dxa"/>
          </w:tcPr>
          <w:p w:rsidR="00CA7096" w:rsidRPr="00891096" w:rsidRDefault="00CA7096" w:rsidP="0045086A">
            <w:pPr>
              <w:rPr>
                <w:sz w:val="20"/>
                <w:szCs w:val="20"/>
              </w:rPr>
            </w:pPr>
            <w:r w:rsidRPr="00891096">
              <w:rPr>
                <w:sz w:val="20"/>
                <w:szCs w:val="20"/>
              </w:rPr>
              <w:t>De verdiepingsvragen zijn voldoende beantwoord en tonen aan dat de studenten kennis hebben opgedaan over verzekeren.</w:t>
            </w:r>
          </w:p>
        </w:tc>
        <w:tc>
          <w:tcPr>
            <w:tcW w:w="2303" w:type="dxa"/>
          </w:tcPr>
          <w:p w:rsidR="00CA7096" w:rsidRPr="00891096" w:rsidRDefault="00CA7096" w:rsidP="0045086A">
            <w:pPr>
              <w:rPr>
                <w:sz w:val="20"/>
                <w:szCs w:val="20"/>
              </w:rPr>
            </w:pPr>
            <w:r w:rsidRPr="00891096">
              <w:rPr>
                <w:sz w:val="20"/>
                <w:szCs w:val="20"/>
              </w:rPr>
              <w:t>De verdiepingsvragen zijn goed beantwoord en bevatten daarnaast ook een goede onderbouwing. De studenten hebben de drie kerndoelen aangetoond in de antwoorden.</w:t>
            </w:r>
          </w:p>
        </w:tc>
      </w:tr>
      <w:tr w:rsidR="00CA7096" w:rsidRPr="00891096" w:rsidTr="0045086A">
        <w:trPr>
          <w:trHeight w:val="1351"/>
        </w:trPr>
        <w:tc>
          <w:tcPr>
            <w:tcW w:w="2303" w:type="dxa"/>
          </w:tcPr>
          <w:p w:rsidR="00CA7096" w:rsidRPr="00891096" w:rsidRDefault="00CA7096" w:rsidP="0045086A">
            <w:pPr>
              <w:rPr>
                <w:b/>
                <w:sz w:val="20"/>
                <w:szCs w:val="20"/>
              </w:rPr>
            </w:pPr>
            <w:r w:rsidRPr="00891096">
              <w:rPr>
                <w:b/>
                <w:sz w:val="20"/>
                <w:szCs w:val="20"/>
              </w:rPr>
              <w:t>Bestuursrecht</w:t>
            </w:r>
          </w:p>
        </w:tc>
        <w:tc>
          <w:tcPr>
            <w:tcW w:w="2303" w:type="dxa"/>
          </w:tcPr>
          <w:p w:rsidR="00CA7096" w:rsidRPr="00891096" w:rsidRDefault="00CA7096" w:rsidP="0045086A">
            <w:pPr>
              <w:rPr>
                <w:sz w:val="20"/>
                <w:szCs w:val="20"/>
              </w:rPr>
            </w:pPr>
            <w:r w:rsidRPr="00891096">
              <w:rPr>
                <w:sz w:val="20"/>
                <w:szCs w:val="20"/>
              </w:rPr>
              <w:t>De stappen zijn matig verwerkt en er is onjuiste informatie aangeleverd.</w:t>
            </w:r>
          </w:p>
        </w:tc>
        <w:tc>
          <w:tcPr>
            <w:tcW w:w="2303" w:type="dxa"/>
          </w:tcPr>
          <w:p w:rsidR="00CA7096" w:rsidRPr="00891096" w:rsidRDefault="00CA7096" w:rsidP="0045086A">
            <w:pPr>
              <w:rPr>
                <w:sz w:val="20"/>
                <w:szCs w:val="20"/>
              </w:rPr>
            </w:pPr>
            <w:r w:rsidRPr="00891096">
              <w:rPr>
                <w:sz w:val="20"/>
                <w:szCs w:val="20"/>
              </w:rPr>
              <w:t>De stappen zijn voldoende uitgewerkt en het organigram is juist en overzichtelijk.</w:t>
            </w:r>
          </w:p>
        </w:tc>
        <w:tc>
          <w:tcPr>
            <w:tcW w:w="2303" w:type="dxa"/>
          </w:tcPr>
          <w:p w:rsidR="00CA7096" w:rsidRPr="00891096" w:rsidRDefault="00CA7096" w:rsidP="0045086A">
            <w:pPr>
              <w:rPr>
                <w:sz w:val="20"/>
                <w:szCs w:val="20"/>
              </w:rPr>
            </w:pPr>
            <w:r w:rsidRPr="00891096">
              <w:rPr>
                <w:sz w:val="20"/>
                <w:szCs w:val="20"/>
              </w:rPr>
              <w:t>Alle vijf stappen van de episode zijn volledig en juist uitgewerkt. Daarnaast bevat het geen taalfouten.</w:t>
            </w:r>
          </w:p>
        </w:tc>
      </w:tr>
      <w:tr w:rsidR="00CA7096" w:rsidRPr="00891096" w:rsidTr="0045086A">
        <w:trPr>
          <w:trHeight w:val="2160"/>
        </w:trPr>
        <w:tc>
          <w:tcPr>
            <w:tcW w:w="2303" w:type="dxa"/>
          </w:tcPr>
          <w:p w:rsidR="00CA7096" w:rsidRPr="00891096" w:rsidRDefault="00CA7096" w:rsidP="0045086A">
            <w:pPr>
              <w:rPr>
                <w:b/>
                <w:sz w:val="20"/>
                <w:szCs w:val="20"/>
              </w:rPr>
            </w:pPr>
            <w:r w:rsidRPr="00891096">
              <w:rPr>
                <w:b/>
                <w:sz w:val="20"/>
                <w:szCs w:val="20"/>
              </w:rPr>
              <w:t>Consumentenrecht</w:t>
            </w:r>
          </w:p>
        </w:tc>
        <w:tc>
          <w:tcPr>
            <w:tcW w:w="2303" w:type="dxa"/>
          </w:tcPr>
          <w:p w:rsidR="00CA7096" w:rsidRPr="00891096" w:rsidRDefault="00CA7096" w:rsidP="0045086A">
            <w:pPr>
              <w:rPr>
                <w:sz w:val="20"/>
                <w:szCs w:val="20"/>
              </w:rPr>
            </w:pPr>
            <w:r w:rsidRPr="00891096">
              <w:rPr>
                <w:sz w:val="20"/>
                <w:szCs w:val="20"/>
              </w:rPr>
              <w:t>In de antwoorden komen de gevraagde begrippen niet terug. Het budgetplan bevat grove fouten en er is niet antwoord gegeven op de overige vragen.</w:t>
            </w:r>
          </w:p>
        </w:tc>
        <w:tc>
          <w:tcPr>
            <w:tcW w:w="2303" w:type="dxa"/>
          </w:tcPr>
          <w:p w:rsidR="00CA7096" w:rsidRPr="00891096" w:rsidRDefault="00CA7096" w:rsidP="0045086A">
            <w:pPr>
              <w:rPr>
                <w:sz w:val="20"/>
                <w:szCs w:val="20"/>
              </w:rPr>
            </w:pPr>
            <w:r w:rsidRPr="00891096">
              <w:rPr>
                <w:sz w:val="20"/>
                <w:szCs w:val="20"/>
              </w:rPr>
              <w:t>Er is antwoord gegeven op alle vragen en deze zijn ten minste voor 80% kloppend. Ook zijn er drie verschillen aangegeven en komende de gevraagde begrippen terug.</w:t>
            </w:r>
          </w:p>
        </w:tc>
        <w:tc>
          <w:tcPr>
            <w:tcW w:w="2303" w:type="dxa"/>
          </w:tcPr>
          <w:p w:rsidR="00CA7096" w:rsidRPr="00891096" w:rsidRDefault="00CA7096" w:rsidP="0045086A">
            <w:pPr>
              <w:rPr>
                <w:sz w:val="20"/>
                <w:szCs w:val="20"/>
              </w:rPr>
            </w:pPr>
            <w:r w:rsidRPr="00891096">
              <w:rPr>
                <w:sz w:val="20"/>
                <w:szCs w:val="20"/>
              </w:rPr>
              <w:t xml:space="preserve">Er is antwoord gegeven op alle vragen en deze zijn ten minste voor 100% kloppend. Ook zijn er drie verschillen aangegeven, die goed worden onderbouwd. </w:t>
            </w:r>
          </w:p>
        </w:tc>
      </w:tr>
      <w:tr w:rsidR="00CA7096" w:rsidRPr="00891096" w:rsidTr="0045086A">
        <w:trPr>
          <w:trHeight w:val="810"/>
        </w:trPr>
        <w:tc>
          <w:tcPr>
            <w:tcW w:w="2303" w:type="dxa"/>
          </w:tcPr>
          <w:p w:rsidR="00CA7096" w:rsidRPr="00891096" w:rsidRDefault="00CA7096" w:rsidP="0045086A">
            <w:pPr>
              <w:rPr>
                <w:b/>
                <w:sz w:val="20"/>
                <w:szCs w:val="20"/>
              </w:rPr>
            </w:pPr>
            <w:r w:rsidRPr="00891096">
              <w:rPr>
                <w:b/>
                <w:sz w:val="20"/>
                <w:szCs w:val="20"/>
              </w:rPr>
              <w:t>Verzekeringen</w:t>
            </w:r>
          </w:p>
        </w:tc>
        <w:tc>
          <w:tcPr>
            <w:tcW w:w="2303" w:type="dxa"/>
          </w:tcPr>
          <w:p w:rsidR="00CA7096" w:rsidRPr="00891096" w:rsidRDefault="00CA7096" w:rsidP="0045086A">
            <w:pPr>
              <w:rPr>
                <w:sz w:val="20"/>
                <w:szCs w:val="20"/>
              </w:rPr>
            </w:pPr>
            <w:r w:rsidRPr="00891096">
              <w:rPr>
                <w:sz w:val="20"/>
                <w:szCs w:val="20"/>
              </w:rPr>
              <w:t>De vragen zijn onjuist beantwoord.</w:t>
            </w:r>
          </w:p>
        </w:tc>
        <w:tc>
          <w:tcPr>
            <w:tcW w:w="2303" w:type="dxa"/>
          </w:tcPr>
          <w:p w:rsidR="00CA7096" w:rsidRPr="00891096" w:rsidRDefault="00CA7096" w:rsidP="0045086A">
            <w:pPr>
              <w:rPr>
                <w:sz w:val="20"/>
                <w:szCs w:val="20"/>
              </w:rPr>
            </w:pPr>
            <w:r w:rsidRPr="00891096">
              <w:rPr>
                <w:sz w:val="20"/>
                <w:szCs w:val="20"/>
              </w:rPr>
              <w:t>De vragen zijn correct beantwoord.</w:t>
            </w:r>
          </w:p>
        </w:tc>
        <w:tc>
          <w:tcPr>
            <w:tcW w:w="2303" w:type="dxa"/>
          </w:tcPr>
          <w:p w:rsidR="00CA7096" w:rsidRPr="00891096" w:rsidRDefault="00CA7096" w:rsidP="0045086A">
            <w:pPr>
              <w:rPr>
                <w:sz w:val="20"/>
                <w:szCs w:val="20"/>
              </w:rPr>
            </w:pPr>
            <w:r w:rsidRPr="00891096">
              <w:rPr>
                <w:sz w:val="20"/>
                <w:szCs w:val="20"/>
              </w:rPr>
              <w:t>De vragen zijn correct beantwoord en tevens goed onderbouwd.</w:t>
            </w:r>
          </w:p>
        </w:tc>
      </w:tr>
    </w:tbl>
    <w:p w:rsidR="00CA7096" w:rsidRPr="00891096" w:rsidRDefault="00CA7096" w:rsidP="00CA7096">
      <w:pPr>
        <w:rPr>
          <w:sz w:val="20"/>
          <w:szCs w:val="20"/>
        </w:rPr>
      </w:pPr>
    </w:p>
    <w:p w:rsidR="00263529" w:rsidRDefault="00E125E3" w:rsidP="00263529">
      <w:pPr>
        <w:pStyle w:val="Kop1"/>
      </w:pPr>
      <w:r>
        <w:br w:type="page"/>
      </w:r>
      <w:bookmarkStart w:id="28" w:name="_Toc434583830"/>
      <w:r w:rsidR="00263529">
        <w:rPr>
          <w:noProof/>
          <w:lang w:val="en-US"/>
        </w:rPr>
        <w:lastRenderedPageBreak/>
        <mc:AlternateContent>
          <mc:Choice Requires="wps">
            <w:drawing>
              <wp:anchor distT="0" distB="0" distL="114300" distR="114300" simplePos="0" relativeHeight="251701248" behindDoc="0" locked="0" layoutInCell="1" allowOverlap="1" wp14:anchorId="210C3A15" wp14:editId="6D1CE9C1">
                <wp:simplePos x="0" y="0"/>
                <wp:positionH relativeFrom="column">
                  <wp:posOffset>365760</wp:posOffset>
                </wp:positionH>
                <wp:positionV relativeFrom="paragraph">
                  <wp:posOffset>5871210</wp:posOffset>
                </wp:positionV>
                <wp:extent cx="5308270" cy="2588820"/>
                <wp:effectExtent l="0" t="0" r="26035" b="21590"/>
                <wp:wrapNone/>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270" cy="25888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5086A" w:rsidRDefault="0045086A" w:rsidP="00263529">
                            <w:pPr>
                              <w:pStyle w:val="Titel"/>
                              <w:jc w:val="center"/>
                            </w:pPr>
                            <w:r>
                              <w:t>Module Recht</w:t>
                            </w:r>
                          </w:p>
                          <w:p w:rsidR="0045086A" w:rsidRPr="005A3538" w:rsidRDefault="0045086A" w:rsidP="00263529">
                            <w:pPr>
                              <w:pStyle w:val="Titel"/>
                              <w:jc w:val="center"/>
                            </w:pPr>
                            <w:r>
                              <w:t>Middelbaar Beroepsonderwijs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0C3A15" id="_x0000_s1041" type="#_x0000_t202" style="position:absolute;margin-left:28.8pt;margin-top:462.3pt;width:417.95pt;height:203.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" fillcolor="white [3201]" strokecolor="black [3200]" strokeweight="2pt">
                <v:textbox>
                  <w:txbxContent>
                    <w:p w:rsidR="0045086A" w:rsidRDefault="0045086A" w:rsidP="00263529">
                      <w:pPr>
                        <w:pStyle w:val="Titel"/>
                        <w:jc w:val="center"/>
                      </w:pPr>
                      <w:r>
                        <w:t>Module Recht</w:t>
                      </w:r>
                    </w:p>
                    <w:p w:rsidR="0045086A" w:rsidRPr="005A3538" w:rsidRDefault="0045086A" w:rsidP="00263529">
                      <w:pPr>
                        <w:pStyle w:val="Titel"/>
                        <w:jc w:val="center"/>
                      </w:pPr>
                      <w:r>
                        <w:t>Middelbaar Beroepsonderwijs</w:t>
                      </w:r>
                    </w:p>
                  </w:txbxContent>
                </v:textbox>
              </v:shape>
            </w:pict>
          </mc:Fallback>
        </mc:AlternateContent>
      </w:r>
      <w:r w:rsidR="00263529">
        <w:t>Studentenhandleiding</w:t>
      </w:r>
      <w:bookmarkEnd w:id="28"/>
    </w:p>
    <w:p w:rsidR="00263529" w:rsidRDefault="00263529" w:rsidP="00263529">
      <w:pPr>
        <w:pStyle w:val="Kop1"/>
      </w:pPr>
      <w:bookmarkStart w:id="29" w:name="_Toc434576133"/>
      <w:bookmarkStart w:id="30" w:name="_Toc434577359"/>
      <w:bookmarkStart w:id="31" w:name="_Toc434577888"/>
      <w:bookmarkStart w:id="32" w:name="_Toc434583496"/>
      <w:bookmarkStart w:id="33" w:name="_Toc434583831"/>
      <w:r>
        <w:rPr>
          <w:noProof/>
          <w:color w:val="0000FF"/>
          <w:lang w:val="en-US"/>
        </w:rPr>
        <w:drawing>
          <wp:anchor distT="0" distB="0" distL="114300" distR="114300" simplePos="0" relativeHeight="251693056" behindDoc="0" locked="0" layoutInCell="1" allowOverlap="1" wp14:anchorId="5EEDC4AB" wp14:editId="629EC855">
            <wp:simplePos x="0" y="0"/>
            <wp:positionH relativeFrom="column">
              <wp:posOffset>945515</wp:posOffset>
            </wp:positionH>
            <wp:positionV relativeFrom="paragraph">
              <wp:posOffset>75565</wp:posOffset>
            </wp:positionV>
            <wp:extent cx="3807460" cy="3862070"/>
            <wp:effectExtent l="0" t="0" r="2540" b="5080"/>
            <wp:wrapSquare wrapText="bothSides"/>
            <wp:docPr id="23" name="Afbeelding 23" descr="http://www.drenthmediation.nl/_afbeeldingen/pop_jurisprudentie.p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renthmediation.nl/_afbeeldingen/pop_jurisprudentie.pn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07460" cy="386207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9"/>
      <w:bookmarkEnd w:id="30"/>
      <w:bookmarkEnd w:id="31"/>
      <w:bookmarkEnd w:id="32"/>
      <w:bookmarkEnd w:id="33"/>
    </w:p>
    <w:p w:rsidR="00263529" w:rsidRDefault="00263529" w:rsidP="00263529">
      <w:pPr>
        <w:pStyle w:val="Kop1"/>
      </w:pPr>
    </w:p>
    <w:p w:rsidR="00263529" w:rsidRDefault="00263529" w:rsidP="00263529">
      <w:pPr>
        <w:pStyle w:val="Kop1"/>
      </w:pPr>
    </w:p>
    <w:p w:rsidR="00263529" w:rsidRDefault="00263529" w:rsidP="00263529">
      <w:pPr>
        <w:pStyle w:val="Kop1"/>
      </w:pPr>
    </w:p>
    <w:p w:rsidR="00263529" w:rsidRDefault="00263529" w:rsidP="00263529">
      <w:pPr>
        <w:pStyle w:val="Kop1"/>
      </w:pPr>
    </w:p>
    <w:p w:rsidR="00263529" w:rsidRDefault="00263529" w:rsidP="00263529">
      <w:pPr>
        <w:pStyle w:val="Kop1"/>
      </w:pPr>
    </w:p>
    <w:p w:rsidR="00263529" w:rsidRDefault="00263529" w:rsidP="00263529">
      <w:pPr>
        <w:pStyle w:val="Kop1"/>
      </w:pPr>
    </w:p>
    <w:p w:rsidR="00263529" w:rsidRDefault="00263529" w:rsidP="00263529">
      <w:pPr>
        <w:pStyle w:val="Kop1"/>
      </w:pPr>
    </w:p>
    <w:p w:rsidR="00263529" w:rsidRDefault="00263529" w:rsidP="00263529">
      <w:pPr>
        <w:pStyle w:val="Kop1"/>
      </w:pPr>
    </w:p>
    <w:p w:rsidR="00263529" w:rsidRDefault="00263529" w:rsidP="00263529"/>
    <w:p w:rsidR="00263529" w:rsidRDefault="00263529" w:rsidP="00263529"/>
    <w:p w:rsidR="00263529" w:rsidRDefault="00263529" w:rsidP="00263529"/>
    <w:p w:rsidR="00263529" w:rsidRDefault="00263529" w:rsidP="00263529"/>
    <w:p w:rsidR="00263529" w:rsidRDefault="00263529" w:rsidP="00263529"/>
    <w:p w:rsidR="00263529" w:rsidRDefault="00263529" w:rsidP="00263529"/>
    <w:p w:rsidR="00263529" w:rsidRDefault="00263529" w:rsidP="00263529"/>
    <w:p w:rsidR="00263529" w:rsidRDefault="00263529" w:rsidP="00263529"/>
    <w:p w:rsidR="00263529" w:rsidRDefault="00263529" w:rsidP="00263529"/>
    <w:p w:rsidR="00263529" w:rsidRDefault="00263529" w:rsidP="00263529"/>
    <w:p w:rsidR="00263529" w:rsidRDefault="00263529" w:rsidP="00263529"/>
    <w:p w:rsidR="00263529" w:rsidRDefault="00263529" w:rsidP="00263529"/>
    <w:p w:rsidR="00263529" w:rsidRDefault="00263529" w:rsidP="00263529"/>
    <w:p w:rsidR="00263529" w:rsidRDefault="00263529" w:rsidP="00263529"/>
    <w:p w:rsidR="00263529" w:rsidRPr="00263529" w:rsidRDefault="00263529" w:rsidP="00263529"/>
    <w:p w:rsidR="00263529" w:rsidRDefault="00263529" w:rsidP="00263529">
      <w:pPr>
        <w:pStyle w:val="Kop1"/>
      </w:pPr>
    </w:p>
    <w:p w:rsidR="00263529" w:rsidRDefault="00263529">
      <w:pPr>
        <w:spacing w:line="276" w:lineRule="auto"/>
        <w:rPr>
          <w:rFonts w:asciiTheme="majorHAnsi" w:eastAsiaTheme="majorEastAsia" w:hAnsiTheme="majorHAnsi" w:cstheme="majorBidi"/>
          <w:b/>
          <w:bCs/>
          <w:color w:val="4F81BD" w:themeColor="accent1"/>
          <w:sz w:val="26"/>
          <w:szCs w:val="26"/>
        </w:rPr>
      </w:pPr>
      <w:r>
        <w:br w:type="page"/>
      </w:r>
    </w:p>
    <w:p w:rsidR="00263529" w:rsidRDefault="00263529" w:rsidP="00263529">
      <w:pPr>
        <w:pStyle w:val="Kop2"/>
      </w:pPr>
      <w:bookmarkStart w:id="34" w:name="_Toc434583832"/>
      <w:r>
        <w:lastRenderedPageBreak/>
        <w:t>Episode 1: Budgetrecht</w:t>
      </w:r>
      <w:bookmarkEnd w:id="34"/>
    </w:p>
    <w:p w:rsidR="00263529" w:rsidRDefault="00263529" w:rsidP="00263529">
      <w:r>
        <w:rPr>
          <w:noProof/>
          <w:lang w:val="en-US"/>
        </w:rPr>
        <mc:AlternateContent>
          <mc:Choice Requires="wps">
            <w:drawing>
              <wp:anchor distT="0" distB="0" distL="114300" distR="114300" simplePos="0" relativeHeight="251694080" behindDoc="0" locked="0" layoutInCell="1" allowOverlap="1" wp14:anchorId="341617CD" wp14:editId="4E9BE78B">
                <wp:simplePos x="0" y="0"/>
                <wp:positionH relativeFrom="column">
                  <wp:posOffset>140335</wp:posOffset>
                </wp:positionH>
                <wp:positionV relativeFrom="paragraph">
                  <wp:posOffset>36830</wp:posOffset>
                </wp:positionV>
                <wp:extent cx="5652135" cy="3206750"/>
                <wp:effectExtent l="0" t="0" r="24765" b="12700"/>
                <wp:wrapNone/>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2135" cy="3206750"/>
                        </a:xfrm>
                        <a:prstGeom prst="rect">
                          <a:avLst/>
                        </a:prstGeom>
                        <a:solidFill>
                          <a:srgbClr val="FFFFFF"/>
                        </a:solidFill>
                        <a:ln w="9525">
                          <a:solidFill>
                            <a:srgbClr val="000000"/>
                          </a:solidFill>
                          <a:miter lim="800000"/>
                          <a:headEnd/>
                          <a:tailEnd/>
                        </a:ln>
                      </wps:spPr>
                      <wps:txbx>
                        <w:txbxContent>
                          <w:p w:rsidR="0045086A" w:rsidRPr="00C14648" w:rsidRDefault="0045086A" w:rsidP="00263529">
                            <w:pPr>
                              <w:jc w:val="center"/>
                              <w:rPr>
                                <w:b/>
                              </w:rPr>
                            </w:pPr>
                            <w:r w:rsidRPr="00C14648">
                              <w:rPr>
                                <w:b/>
                              </w:rPr>
                              <w:t>Casus</w:t>
                            </w:r>
                          </w:p>
                          <w:p w:rsidR="0045086A" w:rsidRDefault="0045086A" w:rsidP="00263529">
                            <w:r>
                              <w:t xml:space="preserve">Peter, Michiel en Kees willen graag in een studentenhuis trekken. Ze hebben echter geen idee hoeveel geld ze kwijt zijn aan de verschillende onderdelen die daarbij komen kijken. Ook willen ze bekijken hoeveel ze maximaal per persoon aan huur kunnen betalen. Niet onbelangrijk om te weten voordat je in een studentenhuis trekt. Peter, Michiel en Kees krijgen alle drie studiefinanciering. Als ze gezamenlijk in een studentenhuis wonen krijgen ze ook een uitwonende beurs. De studiefinanciering inclusief uitwonende beurs bedraagt €550,-. Peter heeft een bijbaantje bij PostNL. Hij brengt pakketjes rond op de zaterdag en dat levert hem maandelijks €350,- op. Michiel heeft geen bijbaantje. Kees werkt in het weekend op de late avonduren in een discotheek. Hij staat achter een bar en dat levert hem maandelijks €300,- op. Aan de uitgavenkant hebben ze nog geen goed beeld wat ze kwijt zijn. Ze weten dat ze rekening moeten houden met huur, boodschappen en collegegeld. Echter, zijn er veel meer onderdelen waar ze rekening mee moeten houden. Vandaar dat ze binnenkort bij elkaar gaan zitten om dit allemaal uit te zoeken. </w:t>
                            </w:r>
                          </w:p>
                          <w:p w:rsidR="0045086A" w:rsidRDefault="0045086A" w:rsidP="002635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1617CD" id="_x0000_s1042" type="#_x0000_t202" style="position:absolute;margin-left:11.05pt;margin-top:2.9pt;width:445.05pt;height:25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">
                <v:textbox>
                  <w:txbxContent>
                    <w:p w:rsidR="0045086A" w:rsidRPr="00C14648" w:rsidRDefault="0045086A" w:rsidP="00263529">
                      <w:pPr>
                        <w:jc w:val="center"/>
                        <w:rPr>
                          <w:b/>
                        </w:rPr>
                      </w:pPr>
                      <w:r w:rsidRPr="00C14648">
                        <w:rPr>
                          <w:b/>
                        </w:rPr>
                        <w:t>Casus</w:t>
                      </w:r>
                    </w:p>
                    <w:p w:rsidR="0045086A" w:rsidRDefault="0045086A" w:rsidP="00263529">
                      <w:r>
                        <w:t xml:space="preserve">Peter, Michiel en Kees willen graag in een studentenhuis trekken. Ze hebben echter geen idee hoeveel geld ze kwijt zijn aan de verschillende onderdelen die daarbij komen kijken. Ook willen ze bekijken hoeveel ze maximaal per persoon aan huur kunnen betalen. Niet onbelangrijk om te weten voordat je in een studentenhuis trekt. Peter, Michiel en Kees krijgen alle drie studiefinanciering. Als ze gezamenlijk in een studentenhuis wonen krijgen ze ook een uitwonende beurs. De studiefinanciering inclusief uitwonende beurs bedraagt €550,-. Peter heeft een bijbaantje bij PostNL. Hij brengt pakketjes rond op de zaterdag en dat levert hem maandelijks €350,- op. Michiel heeft geen bijbaantje. Kees werkt in het weekend op de late avonduren in een discotheek. Hij staat achter een bar en dat levert hem maandelijks €300,- op. Aan de uitgavenkant hebben ze nog geen goed beeld wat ze kwijt zijn. Ze weten dat ze rekening moeten houden met huur, boodschappen en collegegeld. Echter, zijn er veel meer onderdelen waar ze rekening mee moeten houden. Vandaar dat ze binnenkort bij elkaar gaan zitten om dit allemaal uit te zoeken. </w:t>
                      </w:r>
                    </w:p>
                    <w:p w:rsidR="0045086A" w:rsidRDefault="0045086A" w:rsidP="00263529"/>
                  </w:txbxContent>
                </v:textbox>
              </v:shape>
            </w:pict>
          </mc:Fallback>
        </mc:AlternateContent>
      </w:r>
    </w:p>
    <w:p w:rsidR="00263529" w:rsidRDefault="00263529" w:rsidP="00263529"/>
    <w:p w:rsidR="00263529" w:rsidRDefault="00263529" w:rsidP="00263529"/>
    <w:p w:rsidR="00263529" w:rsidRDefault="00263529" w:rsidP="00263529"/>
    <w:p w:rsidR="00263529" w:rsidRDefault="00263529" w:rsidP="00263529"/>
    <w:p w:rsidR="00263529" w:rsidRDefault="00263529" w:rsidP="00263529"/>
    <w:p w:rsidR="00263529" w:rsidRDefault="00263529" w:rsidP="00263529"/>
    <w:p w:rsidR="00263529" w:rsidRDefault="00263529" w:rsidP="00263529"/>
    <w:p w:rsidR="00263529" w:rsidRDefault="00263529" w:rsidP="00263529"/>
    <w:p w:rsidR="00263529" w:rsidRDefault="00263529" w:rsidP="00263529"/>
    <w:p w:rsidR="0047632D" w:rsidRDefault="0047632D" w:rsidP="00263529">
      <w:pPr>
        <w:rPr>
          <w:b/>
        </w:rPr>
      </w:pPr>
    </w:p>
    <w:p w:rsidR="00263529" w:rsidRPr="00414006" w:rsidRDefault="00263529" w:rsidP="00263529">
      <w:pPr>
        <w:rPr>
          <w:b/>
        </w:rPr>
      </w:pPr>
      <w:r>
        <w:rPr>
          <w:b/>
        </w:rPr>
        <w:t>De opdracht</w:t>
      </w:r>
    </w:p>
    <w:p w:rsidR="00263529" w:rsidRPr="008D39F6" w:rsidRDefault="00263529" w:rsidP="00263529">
      <w:pPr>
        <w:rPr>
          <w:i/>
        </w:rPr>
      </w:pPr>
      <w:r>
        <w:rPr>
          <w:i/>
        </w:rPr>
        <w:t>Stap 1</w:t>
      </w:r>
    </w:p>
    <w:p w:rsidR="00263529" w:rsidRDefault="00263529" w:rsidP="00263529">
      <w:r>
        <w:t>Bedenk individueel waaraan je uitgaven hebt als je op kamers gaat. Bespreek vervolgens in je groepje welke resultaten je hebt. Noteer de uitgaven die je groepsgenoten hebben en die jij nog niet had gevonden. Wissel de resultaten uit zodat je een goed overzicht krijgt over welke uitgaven je allemaal hebt als je op kamers gaat. Bedenk ook hoeveel geld je kwijt bent per uitgavensoort.</w:t>
      </w:r>
    </w:p>
    <w:p w:rsidR="00263529" w:rsidRPr="008D39F6" w:rsidRDefault="00263529" w:rsidP="00263529">
      <w:pPr>
        <w:rPr>
          <w:i/>
        </w:rPr>
      </w:pPr>
      <w:r>
        <w:rPr>
          <w:i/>
        </w:rPr>
        <w:t>Stap 2</w:t>
      </w:r>
    </w:p>
    <w:p w:rsidR="00263529" w:rsidRPr="00A92D62" w:rsidRDefault="00263529" w:rsidP="00263529">
      <w:r>
        <w:t xml:space="preserve">Stel een budgetplan op voor Peter, Michiel en Kees in Excel. Dit budgetplan moet een duidelijke inkomsten- en uitgavenkant hebben. Ook moet er duidelijk worden wat elk persoon individueel overhoudt. Je stelt dus voor een ieder een budgetplan op en toont aan wat een ieder in de maand over houdt.  </w:t>
      </w:r>
    </w:p>
    <w:p w:rsidR="00263529" w:rsidRPr="0012717E" w:rsidRDefault="00263529" w:rsidP="00263529">
      <w:pPr>
        <w:rPr>
          <w:i/>
        </w:rPr>
      </w:pPr>
      <w:r>
        <w:rPr>
          <w:i/>
        </w:rPr>
        <w:t>Stap 3</w:t>
      </w:r>
    </w:p>
    <w:p w:rsidR="00263529" w:rsidRDefault="00263529" w:rsidP="00263529">
      <w:r>
        <w:t xml:space="preserve">Nadat het budgetplan in grote lijnen is opgesteld, ga je kijken wat invloed heeft op het budgetplan. Een opgesteld budget is onderhevig aan factoren als inflatie en verhoging en verlaging van inkomen. Lees nu het stuk theorie over prijsindexcijfers en koopkracht ontwikkeling. Kijk en bereken eerst hoe het budget door middel van inflatie wordt aangetast. Er wordt een site van het CBS (Centraal Bureau van de Statistiek) toegevoegd zodat jullie de samengestelde gewogen prijsindex kunnen bekijken van het jaar 2015. </w:t>
      </w:r>
      <w:r>
        <w:br/>
        <w:t>Bekijk nu de inkomens van de drie studenten en maak vanuit de gegevens een koopkracht berekening. Na de berekening van de toe- of  afnemende koopkracht beslissen  jullie zelf of het budgetplan breed genoeg is opgesteld om zich te wapenen tegen inflatie en mogelijke inkomensvermindering.</w:t>
      </w:r>
      <w:r>
        <w:br w:type="page"/>
      </w:r>
    </w:p>
    <w:p w:rsidR="00263529" w:rsidRDefault="00263529" w:rsidP="00263529">
      <w:pPr>
        <w:pStyle w:val="Kop2"/>
      </w:pPr>
      <w:bookmarkStart w:id="35" w:name="_Toc434583833"/>
      <w:r>
        <w:lastRenderedPageBreak/>
        <w:t>Episode 2: Huurrecht</w:t>
      </w:r>
      <w:bookmarkEnd w:id="35"/>
    </w:p>
    <w:p w:rsidR="00263529" w:rsidRPr="002D1BE3" w:rsidRDefault="00263529" w:rsidP="00263529">
      <w:r>
        <w:rPr>
          <w:noProof/>
          <w:lang w:val="en-US"/>
        </w:rPr>
        <mc:AlternateContent>
          <mc:Choice Requires="wps">
            <w:drawing>
              <wp:anchor distT="0" distB="0" distL="114300" distR="114300" simplePos="0" relativeHeight="251695104" behindDoc="0" locked="0" layoutInCell="1" allowOverlap="1" wp14:anchorId="175DC54F" wp14:editId="036727D8">
                <wp:simplePos x="0" y="0"/>
                <wp:positionH relativeFrom="column">
                  <wp:posOffset>194310</wp:posOffset>
                </wp:positionH>
                <wp:positionV relativeFrom="paragraph">
                  <wp:posOffset>196850</wp:posOffset>
                </wp:positionV>
                <wp:extent cx="5663565" cy="2185035"/>
                <wp:effectExtent l="0" t="0" r="13335" b="24765"/>
                <wp:wrapNone/>
                <wp:docPr id="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3565" cy="2185035"/>
                        </a:xfrm>
                        <a:prstGeom prst="rect">
                          <a:avLst/>
                        </a:prstGeom>
                        <a:solidFill>
                          <a:srgbClr val="FFFFFF"/>
                        </a:solidFill>
                        <a:ln w="9525">
                          <a:solidFill>
                            <a:srgbClr val="000000"/>
                          </a:solidFill>
                          <a:miter lim="800000"/>
                          <a:headEnd/>
                          <a:tailEnd/>
                        </a:ln>
                      </wps:spPr>
                      <wps:txbx>
                        <w:txbxContent>
                          <w:p w:rsidR="0045086A" w:rsidRPr="00C14648" w:rsidRDefault="0045086A" w:rsidP="00263529">
                            <w:pPr>
                              <w:jc w:val="center"/>
                              <w:rPr>
                                <w:b/>
                              </w:rPr>
                            </w:pPr>
                            <w:r>
                              <w:rPr>
                                <w:b/>
                              </w:rPr>
                              <w:t>Casus</w:t>
                            </w:r>
                          </w:p>
                          <w:p w:rsidR="0045086A" w:rsidRPr="0047632D" w:rsidRDefault="0045086A" w:rsidP="00263529">
                            <w:r w:rsidRPr="0047632D">
                              <w:t>Peter, Michiel en Kees willen graag in een studentenhuis trekken. Ze zijn daarom op onderzoek uitgegaan en hebben drie studentenappartementen gezien waar ze eventueel in kunnen trekken. Nu willen ze kijken of ze niet te maken hebben met zogeheten huisjesmelkers. Dit willen ze bekijken door te onderzoeken wat de rechten en plichten zijn van een huurder/verhuurder. Verder gaan ze kijken wat er in een huurcontract mag staan en wat ten strengste verboden is. Op deze manier kunnen ze er achter komen of ze niet te veel betalen en wat hun plichten naast het betalen van huur nog meer zijn. Het doel van deze casus is om er achter te komen of de verhuurder zich houdt aan de rechten en plichten van een huurovereenkomst.</w:t>
                            </w:r>
                          </w:p>
                          <w:p w:rsidR="0045086A" w:rsidRDefault="0045086A" w:rsidP="002635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5DC54F" id="_x0000_s1043" type="#_x0000_t202" style="position:absolute;margin-left:15.3pt;margin-top:15.5pt;width:445.95pt;height:172.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">
                <v:textbox>
                  <w:txbxContent>
                    <w:p w:rsidR="0045086A" w:rsidRPr="00C14648" w:rsidRDefault="0045086A" w:rsidP="00263529">
                      <w:pPr>
                        <w:jc w:val="center"/>
                        <w:rPr>
                          <w:b/>
                        </w:rPr>
                      </w:pPr>
                      <w:r>
                        <w:rPr>
                          <w:b/>
                        </w:rPr>
                        <w:t>Casus</w:t>
                      </w:r>
                    </w:p>
                    <w:p w:rsidR="0045086A" w:rsidRPr="0047632D" w:rsidRDefault="0045086A" w:rsidP="00263529">
                      <w:r w:rsidRPr="0047632D">
                        <w:t>Peter, Michiel en Kees willen graag in een studentenhuis trekken. Ze zijn daarom op onderzoek uitgegaan en hebben drie studentenappartementen gezien waar ze eventueel in kunnen trekken. Nu willen ze kijken of ze niet te maken hebben met zogeheten huisjesmelkers. Dit willen ze bekijken door te onderzoeken wat de rechten en plichten zijn van een huurder/verhuurder. Verder gaan ze kijken wat er in een huurcontract mag staan en wat ten strengste verboden is. Op deze manier kunnen ze er achter komen of ze niet te veel betalen en wat hun plichten naast het betalen van huur nog meer zijn. Het doel van deze casus is om er achter te komen of de verhuurder zich houdt aan de rechten en plichten van een huurovereenkomst.</w:t>
                      </w:r>
                    </w:p>
                    <w:p w:rsidR="0045086A" w:rsidRDefault="0045086A" w:rsidP="00263529"/>
                  </w:txbxContent>
                </v:textbox>
              </v:shape>
            </w:pict>
          </mc:Fallback>
        </mc:AlternateContent>
      </w:r>
    </w:p>
    <w:p w:rsidR="00263529" w:rsidRDefault="00263529" w:rsidP="00263529"/>
    <w:p w:rsidR="00263529" w:rsidRDefault="00263529" w:rsidP="00263529"/>
    <w:p w:rsidR="00263529" w:rsidRDefault="00263529" w:rsidP="00263529"/>
    <w:p w:rsidR="00263529" w:rsidRDefault="00263529" w:rsidP="00263529"/>
    <w:p w:rsidR="00263529" w:rsidRDefault="00263529" w:rsidP="00263529"/>
    <w:p w:rsidR="00263529" w:rsidRDefault="00263529" w:rsidP="00263529"/>
    <w:p w:rsidR="00263529" w:rsidRDefault="00263529" w:rsidP="00263529"/>
    <w:p w:rsidR="00263529" w:rsidRDefault="00263529" w:rsidP="00263529"/>
    <w:p w:rsidR="00263529" w:rsidRDefault="00263529" w:rsidP="00263529">
      <w:pPr>
        <w:rPr>
          <w:b/>
        </w:rPr>
      </w:pPr>
      <w:r>
        <w:rPr>
          <w:b/>
        </w:rPr>
        <w:t>De opdracht</w:t>
      </w:r>
    </w:p>
    <w:p w:rsidR="0047632D" w:rsidRPr="0047632D" w:rsidRDefault="0047632D" w:rsidP="0047632D">
      <w:pPr>
        <w:rPr>
          <w:i/>
        </w:rPr>
      </w:pPr>
      <w:r w:rsidRPr="0047632D">
        <w:rPr>
          <w:i/>
        </w:rPr>
        <w:t>Stap 1:</w:t>
      </w:r>
    </w:p>
    <w:p w:rsidR="0047632D" w:rsidRDefault="0047632D" w:rsidP="0047632D">
      <w:r>
        <w:t xml:space="preserve">Ga op onderzoek uit en zoek uit wat de rechten en plichten zijn van een huurder en verhuurder. Dit ga je doen middels een literatuur studie. Er moeten minimaal drie boeken worden gebruikt voor deze stap. Aanvullende informatie om je onderzoek(je) af te ronden mogen van het internet komen, maar het is belangrijk dat je gebruik maakt van betrouwbare bronnen. </w:t>
      </w:r>
      <w:r w:rsidR="00452A83">
        <w:t>(Geen wikipedia)</w:t>
      </w:r>
    </w:p>
    <w:p w:rsidR="0047632D" w:rsidRPr="0047632D" w:rsidRDefault="0047632D" w:rsidP="0047632D">
      <w:pPr>
        <w:rPr>
          <w:i/>
        </w:rPr>
      </w:pPr>
      <w:r w:rsidRPr="0047632D">
        <w:rPr>
          <w:i/>
        </w:rPr>
        <w:t>Stap 2:</w:t>
      </w:r>
    </w:p>
    <w:p w:rsidR="0047632D" w:rsidRPr="00A9408B" w:rsidRDefault="0047632D" w:rsidP="0047632D">
      <w:r>
        <w:t>Zoek nu zelf een open huurcontract op internet op. Vul deze huurcontract in. Bij het invullen van de gegevens moet je rekening houden met de rechten en plichten van de huur en verhuurder. Je moet bij elke stap beargumenteren waarom je wat hebt ingevuld. De bedragen mogen fictief zijn maar moeten binnen de wettelijke kaders zijn.</w:t>
      </w:r>
    </w:p>
    <w:p w:rsidR="00263529" w:rsidRDefault="00263529" w:rsidP="00263529">
      <w:r>
        <w:br w:type="page"/>
      </w:r>
    </w:p>
    <w:p w:rsidR="00263529" w:rsidRDefault="00263529" w:rsidP="00263529">
      <w:pPr>
        <w:pStyle w:val="Kop2"/>
      </w:pPr>
      <w:bookmarkStart w:id="36" w:name="_Toc434583834"/>
      <w:r>
        <w:lastRenderedPageBreak/>
        <w:t>Episode 3: Ondernemingsrecht</w:t>
      </w:r>
      <w:bookmarkEnd w:id="36"/>
    </w:p>
    <w:p w:rsidR="00263529" w:rsidRDefault="00263529" w:rsidP="00263529">
      <w:r>
        <w:rPr>
          <w:noProof/>
          <w:lang w:val="en-US"/>
        </w:rPr>
        <mc:AlternateContent>
          <mc:Choice Requires="wps">
            <w:drawing>
              <wp:anchor distT="0" distB="0" distL="114300" distR="114300" simplePos="0" relativeHeight="251696128" behindDoc="0" locked="0" layoutInCell="1" allowOverlap="1" wp14:anchorId="0178A840" wp14:editId="0CDB46BE">
                <wp:simplePos x="0" y="0"/>
                <wp:positionH relativeFrom="column">
                  <wp:posOffset>107950</wp:posOffset>
                </wp:positionH>
                <wp:positionV relativeFrom="paragraph">
                  <wp:posOffset>198755</wp:posOffset>
                </wp:positionV>
                <wp:extent cx="5772150" cy="2541270"/>
                <wp:effectExtent l="0" t="0" r="19050" b="11430"/>
                <wp:wrapNone/>
                <wp:docPr id="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2541270"/>
                        </a:xfrm>
                        <a:prstGeom prst="rect">
                          <a:avLst/>
                        </a:prstGeom>
                        <a:solidFill>
                          <a:srgbClr val="FFFFFF"/>
                        </a:solidFill>
                        <a:ln w="9525">
                          <a:solidFill>
                            <a:srgbClr val="000000"/>
                          </a:solidFill>
                          <a:miter lim="800000"/>
                          <a:headEnd/>
                          <a:tailEnd/>
                        </a:ln>
                      </wps:spPr>
                      <wps:txbx>
                        <w:txbxContent>
                          <w:p w:rsidR="0045086A" w:rsidRPr="00C14648" w:rsidRDefault="0045086A" w:rsidP="00263529">
                            <w:pPr>
                              <w:jc w:val="center"/>
                              <w:rPr>
                                <w:b/>
                              </w:rPr>
                            </w:pPr>
                            <w:r w:rsidRPr="00C14648">
                              <w:rPr>
                                <w:b/>
                              </w:rPr>
                              <w:t>Casus</w:t>
                            </w:r>
                          </w:p>
                          <w:p w:rsidR="0045086A" w:rsidRDefault="0045086A" w:rsidP="00263529">
                            <w:r>
                              <w:t xml:space="preserve">Peter, Michiel en Kees willen graag met zijn drieën een bedrijf opstarten. Ze weten eigenlijk niet goed hoe dit in zijn werk gaat. Ze begrijpen dat ze zich moeten inschrijven bij de KvK (Kamer van Koophandel), maar hebben niet door wie nu eigenlijk aansprakelijk is als het mogelijk niet goed met hun bedrijf afloopt. Ze gaan binnen de casus op zoek naar de juiste rechtsvorm voor hun bedrijf. </w:t>
                            </w:r>
                          </w:p>
                          <w:p w:rsidR="0045086A" w:rsidRDefault="0045086A" w:rsidP="00263529">
                            <w:r>
                              <w:t>Eén jaar later krijgen Peter, Michiel en Kees slecht nieuws te verduren. Het bedrijf dat ze een jaar eerder zijn begonnen staat er niet goed voor. Het is zelfs zo erg dat er faillissement wordt aangevraagd. Er wordt een curator aangesteld die het bedrijf overneemt. De situatie verslechterd mogelijk nog verder. Ze weten niet of ze de schulden uit het bedrijf mogelijk uit eigen zak moeten betalen!</w:t>
                            </w:r>
                          </w:p>
                          <w:p w:rsidR="0045086A" w:rsidRDefault="0045086A" w:rsidP="002635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78A840" id="_x0000_s1044" type="#_x0000_t202" style="position:absolute;margin-left:8.5pt;margin-top:15.65pt;width:454.5pt;height:200.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">
                <v:textbox>
                  <w:txbxContent>
                    <w:p w:rsidR="0045086A" w:rsidRPr="00C14648" w:rsidRDefault="0045086A" w:rsidP="00263529">
                      <w:pPr>
                        <w:jc w:val="center"/>
                        <w:rPr>
                          <w:b/>
                        </w:rPr>
                      </w:pPr>
                      <w:r w:rsidRPr="00C14648">
                        <w:rPr>
                          <w:b/>
                        </w:rPr>
                        <w:t>Casus</w:t>
                      </w:r>
                    </w:p>
                    <w:p w:rsidR="0045086A" w:rsidRDefault="0045086A" w:rsidP="00263529">
                      <w:r>
                        <w:t xml:space="preserve">Peter, Michiel en Kees willen graag met zijn drieën een bedrijf opstarten. Ze weten eigenlijk niet goed hoe dit in zijn werk gaat. Ze begrijpen dat ze zich moeten inschrijven bij de KvK (Kamer van Koophandel), maar hebben niet door wie nu eigenlijk aansprakelijk is als het mogelijk niet goed met hun bedrijf afloopt. Ze gaan binnen de casus op zoek naar de juiste rechtsvorm voor hun bedrijf. </w:t>
                      </w:r>
                    </w:p>
                    <w:p w:rsidR="0045086A" w:rsidRDefault="0045086A" w:rsidP="00263529">
                      <w:r>
                        <w:t>Eén jaar later krijgen Peter, Michiel en Kees slecht nieuws te verduren. Het bedrijf dat ze een jaar eerder zijn begonnen staat er niet goed voor. Het is zelfs zo erg dat er faillissement wordt aangevraagd. Er wordt een curator aangesteld die het bedrijf overneemt. De situatie verslechterd mogelijk nog verder. Ze weten niet of ze de schulden uit het bedrijf mogelijk uit eigen zak moeten betalen!</w:t>
                      </w:r>
                    </w:p>
                    <w:p w:rsidR="0045086A" w:rsidRDefault="0045086A" w:rsidP="00263529"/>
                  </w:txbxContent>
                </v:textbox>
              </v:shape>
            </w:pict>
          </mc:Fallback>
        </mc:AlternateContent>
      </w:r>
    </w:p>
    <w:p w:rsidR="00263529" w:rsidRDefault="00263529" w:rsidP="00263529"/>
    <w:p w:rsidR="00263529" w:rsidRDefault="00263529" w:rsidP="00263529"/>
    <w:p w:rsidR="00263529" w:rsidRDefault="00263529" w:rsidP="00263529"/>
    <w:p w:rsidR="00263529" w:rsidRDefault="00263529" w:rsidP="00263529"/>
    <w:p w:rsidR="00263529" w:rsidRDefault="00263529" w:rsidP="00263529"/>
    <w:p w:rsidR="00263529" w:rsidRDefault="00263529" w:rsidP="00263529"/>
    <w:p w:rsidR="00263529" w:rsidRDefault="00263529" w:rsidP="00263529"/>
    <w:p w:rsidR="00263529" w:rsidRDefault="00263529" w:rsidP="00263529"/>
    <w:p w:rsidR="00263529" w:rsidRDefault="00263529" w:rsidP="00263529"/>
    <w:p w:rsidR="00263529" w:rsidRPr="00414006" w:rsidRDefault="00263529" w:rsidP="00263529">
      <w:pPr>
        <w:rPr>
          <w:b/>
        </w:rPr>
      </w:pPr>
      <w:r>
        <w:rPr>
          <w:b/>
        </w:rPr>
        <w:t>De opdracht</w:t>
      </w:r>
    </w:p>
    <w:p w:rsidR="00263529" w:rsidRPr="00720F45" w:rsidRDefault="00263529" w:rsidP="00263529">
      <w:pPr>
        <w:rPr>
          <w:i/>
        </w:rPr>
      </w:pPr>
      <w:r w:rsidRPr="00720F45">
        <w:rPr>
          <w:i/>
        </w:rPr>
        <w:t xml:space="preserve">Stap 1: </w:t>
      </w:r>
    </w:p>
    <w:p w:rsidR="00263529" w:rsidRDefault="00263529" w:rsidP="00263529">
      <w:r>
        <w:t xml:space="preserve">Ga eerst op zoek naar de verschillende rechtsvormen die ondernemingen kunnen bezitten.  Je krijgt van je docent een open blad waarin een aantal begrippen blanco zijn gelaten. Vorm samen met je medestudenten twee-  of drietallen.  Geef vervolgens aan wat iedere ondernemingsvorm inhoudt en noteer jullie bevinden op papier of digitaal. Deel vervolgens onderling de gegevens en bekijk opnieuw de casus. Nu moeten jullie een keuze maken. Neem de beslissing wat voor Peter, Michiel en Kees de beste ondernemingsvorm is binnen het bedrijf dat ze willen opstarten. </w:t>
      </w:r>
    </w:p>
    <w:p w:rsidR="00263529" w:rsidRPr="00720F45" w:rsidRDefault="00263529" w:rsidP="00263529">
      <w:pPr>
        <w:tabs>
          <w:tab w:val="left" w:pos="1155"/>
        </w:tabs>
        <w:rPr>
          <w:i/>
        </w:rPr>
      </w:pPr>
      <w:r w:rsidRPr="00720F45">
        <w:rPr>
          <w:i/>
        </w:rPr>
        <w:t xml:space="preserve">Stap 2: </w:t>
      </w:r>
    </w:p>
    <w:p w:rsidR="00263529" w:rsidRDefault="00263529" w:rsidP="00263529">
      <w:r>
        <w:t>Bekijk nu vanuit de casus wie precies aansprakelijk is binnen het bedrijf van Peter, Michael en Kees. Nu er faillissement is aangevraagd moeten jullie duidelijk aangegeven wat precies de gevolgen zijn voor onze drie oud studenten. Ook moeten jullie opzoeken hoe de aansprakelijkheid is geregeld bij andere ondernemingsvormen. Vul dit in op de leeg gelaten plekken op het uitgereikte formulier over ondernemingsvormen.</w:t>
      </w:r>
    </w:p>
    <w:p w:rsidR="00720F45" w:rsidRPr="00720F45" w:rsidRDefault="00720F45" w:rsidP="00263529">
      <w:pPr>
        <w:rPr>
          <w:i/>
        </w:rPr>
      </w:pPr>
      <w:r w:rsidRPr="00720F45">
        <w:rPr>
          <w:i/>
        </w:rPr>
        <w:t>Stap 3:</w:t>
      </w:r>
    </w:p>
    <w:p w:rsidR="00720F45" w:rsidRDefault="00720F45" w:rsidP="00720F45">
      <w:r>
        <w:t xml:space="preserve">Als laatste stap presenteer je, samen met je groep, jullie bevindingen voor de klas. Het gaat er hier voornamelijk om dat de jullie meekrijgen hoe de andere groepen antwoord hebben geprobeerd te geven op de verschillende bovenstaande vraagstukken. </w:t>
      </w:r>
    </w:p>
    <w:p w:rsidR="00720F45" w:rsidRDefault="00720F45" w:rsidP="00720F45">
      <w:r>
        <w:br w:type="page"/>
      </w:r>
    </w:p>
    <w:p w:rsidR="00263529" w:rsidRDefault="00720F45" w:rsidP="00263529">
      <w:r>
        <w:rPr>
          <w:noProof/>
          <w:lang w:val="en-US"/>
        </w:rPr>
        <w:lastRenderedPageBreak/>
        <w:drawing>
          <wp:inline distT="0" distB="0" distL="0" distR="0">
            <wp:extent cx="8502650" cy="5767070"/>
            <wp:effectExtent l="0" t="3810" r="8890" b="889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5400000">
                      <a:off x="0" y="0"/>
                      <a:ext cx="8502650" cy="5767070"/>
                    </a:xfrm>
                    <a:prstGeom prst="rect">
                      <a:avLst/>
                    </a:prstGeom>
                    <a:noFill/>
                    <a:ln>
                      <a:noFill/>
                    </a:ln>
                  </pic:spPr>
                </pic:pic>
              </a:graphicData>
            </a:graphic>
          </wp:inline>
        </w:drawing>
      </w:r>
    </w:p>
    <w:p w:rsidR="00263529" w:rsidRDefault="00720F45" w:rsidP="00720F45">
      <w:pPr>
        <w:spacing w:line="276" w:lineRule="auto"/>
      </w:pPr>
      <w:r>
        <w:br w:type="page"/>
      </w:r>
    </w:p>
    <w:p w:rsidR="00263529" w:rsidRDefault="00263529" w:rsidP="00263529">
      <w:pPr>
        <w:pStyle w:val="Kop2"/>
      </w:pPr>
      <w:bookmarkStart w:id="37" w:name="_Toc434583835"/>
      <w:r>
        <w:lastRenderedPageBreak/>
        <w:t>Episode 4: Verzekeren</w:t>
      </w:r>
      <w:bookmarkEnd w:id="37"/>
    </w:p>
    <w:p w:rsidR="00263529" w:rsidRDefault="00263529" w:rsidP="00263529"/>
    <w:p w:rsidR="00263529" w:rsidRDefault="00263529" w:rsidP="00263529">
      <w:r w:rsidRPr="003A7466">
        <w:rPr>
          <w:noProof/>
          <w:lang w:val="en-US"/>
        </w:rPr>
        <mc:AlternateContent>
          <mc:Choice Requires="wps">
            <w:drawing>
              <wp:anchor distT="45720" distB="45720" distL="114300" distR="114300" simplePos="0" relativeHeight="251697152" behindDoc="0" locked="0" layoutInCell="1" allowOverlap="1" wp14:anchorId="0B9F3C28" wp14:editId="76D3752A">
                <wp:simplePos x="0" y="0"/>
                <wp:positionH relativeFrom="margin">
                  <wp:posOffset>-30480</wp:posOffset>
                </wp:positionH>
                <wp:positionV relativeFrom="paragraph">
                  <wp:posOffset>83185</wp:posOffset>
                </wp:positionV>
                <wp:extent cx="5915025" cy="3343275"/>
                <wp:effectExtent l="0" t="0" r="28575" b="2857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3343275"/>
                        </a:xfrm>
                        <a:prstGeom prst="rect">
                          <a:avLst/>
                        </a:prstGeom>
                        <a:solidFill>
                          <a:srgbClr val="FFFFFF"/>
                        </a:solidFill>
                        <a:ln w="9525">
                          <a:solidFill>
                            <a:srgbClr val="000000"/>
                          </a:solidFill>
                          <a:miter lim="800000"/>
                          <a:headEnd/>
                          <a:tailEnd/>
                        </a:ln>
                      </wps:spPr>
                      <wps:txbx>
                        <w:txbxContent>
                          <w:p w:rsidR="0045086A" w:rsidRPr="003B4EF4" w:rsidRDefault="0045086A" w:rsidP="00263529">
                            <w:pPr>
                              <w:jc w:val="center"/>
                              <w:rPr>
                                <w:b/>
                              </w:rPr>
                            </w:pPr>
                            <w:r>
                              <w:rPr>
                                <w:b/>
                              </w:rPr>
                              <w:t>Casus</w:t>
                            </w:r>
                          </w:p>
                          <w:p w:rsidR="0045086A" w:rsidRDefault="0045086A" w:rsidP="00263529">
                            <w:r>
                              <w:t xml:space="preserve">Peter, Michiel en Kees zijn alle drie dit jaar achttien geworden. Hun ouders geven de drie jongens de opdracht, aangezien ze nu op hunzelf wonen, zichzelf te verzekeren. De jongens staan bij het horen van dit nieuws met de mond vol tanden! Ze hebben namelijk geen idee welke verzekeringen er allemaal bestaan. Bij het hoofdstuk of budgetteren zijn Peter, Michiel al enigszins bezig geweest hoeveel ze voor verzekeringen kwijt zullen zijn. </w:t>
                            </w:r>
                          </w:p>
                          <w:p w:rsidR="0045086A" w:rsidRDefault="0045086A" w:rsidP="00263529">
                            <w:r>
                              <w:t>Michiel heeft al sinds een aantal jaren een bijbaantje bij de Albert Heijn. Hij kreeg bij zijn achttiende verjaardag een brief op de mat waarop stond dat hij al een aantal jaren pensioen aan het opbouwen is. Michiel vraagt zich af of er ook dingen gaan veranderen nu hij achttien geworden is. Michiel belt zijn pensioenfonds op en komt erachter dat hij al vanaf zijn vijftiende pensioen aan het opbouwen is. Hij krijgt ook te horen dat het pensioenfonds niet zeker weet of ze later zijn gehele pensioen kunnen uitbetalen. Michiel staat versteld van de informatie die hem net te oren is gekomen. Hij vraagt zich af waarom er mogelijk straks minder pensioen aan hem wordt betaald, terwijl hij er altijd trouw voor heeft gewerkt.</w:t>
                            </w:r>
                          </w:p>
                          <w:p w:rsidR="0045086A" w:rsidRPr="00F57CD2" w:rsidRDefault="0045086A" w:rsidP="002635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9F3C28" id="_x0000_s1045" type="#_x0000_t202" style="position:absolute;margin-left:-2.4pt;margin-top:6.55pt;width:465.75pt;height:263.2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">
                <v:textbox>
                  <w:txbxContent>
                    <w:p w:rsidR="0045086A" w:rsidRPr="003B4EF4" w:rsidRDefault="0045086A" w:rsidP="00263529">
                      <w:pPr>
                        <w:jc w:val="center"/>
                        <w:rPr>
                          <w:b/>
                        </w:rPr>
                      </w:pPr>
                      <w:r>
                        <w:rPr>
                          <w:b/>
                        </w:rPr>
                        <w:t>Casus</w:t>
                      </w:r>
                    </w:p>
                    <w:p w:rsidR="0045086A" w:rsidRDefault="0045086A" w:rsidP="00263529">
                      <w:r>
                        <w:t xml:space="preserve">Peter, Michiel en Kees zijn alle drie dit jaar achttien geworden. Hun ouders geven de drie jongens de opdracht, aangezien ze nu op hunzelf wonen, zichzelf te verzekeren. De jongens staan bij het horen van dit nieuws met de mond vol tanden! Ze hebben namelijk geen idee welke verzekeringen er allemaal bestaan. Bij het hoofdstuk of budgetteren zijn Peter, Michiel al enigszins bezig geweest hoeveel ze voor verzekeringen kwijt zullen zijn. </w:t>
                      </w:r>
                    </w:p>
                    <w:p w:rsidR="0045086A" w:rsidRDefault="0045086A" w:rsidP="00263529">
                      <w:r>
                        <w:t>Michiel heeft al sinds een aantal jaren een bijbaantje bij de Albert Heijn. Hij kreeg bij zijn achttiende verjaardag een brief op de mat waarop stond dat hij al een aantal jaren pensioen aan het opbouwen is. Michiel vraagt zich af of er ook dingen gaan veranderen nu hij achttien geworden is. Michiel belt zijn pensioenfonds op en komt erachter dat hij al vanaf zijn vijftiende pensioen aan het opbouwen is. Hij krijgt ook te horen dat het pensioenfonds niet zeker weet of ze later zijn gehele pensioen kunnen uitbetalen. Michiel staat versteld van de informatie die hem net te oren is gekomen. Hij vraagt zich af waarom er mogelijk straks minder pensioen aan hem wordt betaald, terwijl hij er altijd trouw voor heeft gewerkt.</w:t>
                      </w:r>
                    </w:p>
                    <w:p w:rsidR="0045086A" w:rsidRPr="00F57CD2" w:rsidRDefault="0045086A" w:rsidP="00263529"/>
                  </w:txbxContent>
                </v:textbox>
                <w10:wrap type="square" anchorx="margin"/>
              </v:shape>
            </w:pict>
          </mc:Fallback>
        </mc:AlternateContent>
      </w:r>
    </w:p>
    <w:p w:rsidR="00263529" w:rsidRPr="008D39F6" w:rsidRDefault="00263529" w:rsidP="00263529">
      <w:pPr>
        <w:rPr>
          <w:b/>
        </w:rPr>
      </w:pPr>
      <w:r>
        <w:rPr>
          <w:b/>
        </w:rPr>
        <w:t>De opdracht</w:t>
      </w:r>
    </w:p>
    <w:p w:rsidR="00263529" w:rsidRPr="006B1188" w:rsidRDefault="00263529" w:rsidP="00263529">
      <w:pPr>
        <w:rPr>
          <w:i/>
        </w:rPr>
      </w:pPr>
      <w:r w:rsidRPr="006B1188">
        <w:rPr>
          <w:i/>
        </w:rPr>
        <w:t>Stap 1</w:t>
      </w:r>
    </w:p>
    <w:p w:rsidR="00263529" w:rsidRDefault="00263529" w:rsidP="00263529">
      <w:r>
        <w:t xml:space="preserve">Je krijgt een formulier van de docent uitgereikt waar alle soorten verzekeringen op staan. Er staan ook nog een aantal andere begrippen op die niet heel veel met verzekeren te maken hebben. Toch zijn ook deze begrippen belangrijk voor de opdracht. Maak opnieuw groepjes van twee á drie personen en begin met het vergaren van informatie wat deze begrippen precies inhouden. Jullie gebruiken hiervoor internet of de bibliotheek. Jullie verzamelen de informatie als groep en presenteren vervolgens voor de klas jullie opgezochte beantwoording van de vragen. Als het zich nu voor doet één van de groepjes een fout heeft gemaakt bij de uitleg van een begrip, noteer dan de correcte uitleg van een andere groep op jullie stencil. Zorg ervoor dat je aan het einde van de les dit formulier per groep weer hebt ingeleverd bij jullie docent. </w:t>
      </w:r>
    </w:p>
    <w:p w:rsidR="00263529" w:rsidRPr="006B1188" w:rsidRDefault="00263529" w:rsidP="00263529">
      <w:pPr>
        <w:rPr>
          <w:i/>
        </w:rPr>
      </w:pPr>
      <w:r>
        <w:rPr>
          <w:i/>
        </w:rPr>
        <w:t>Stap 2</w:t>
      </w:r>
    </w:p>
    <w:p w:rsidR="00263529" w:rsidRDefault="00263529" w:rsidP="00263529">
      <w:r>
        <w:t>Jullie kijken bij stap twee naar een drietal verdiepingsvragen. Er wordt van jullie gevraagd :</w:t>
      </w:r>
      <w:r>
        <w:br/>
        <w:t>- Om antwoord te geven waarom mensen zichzelf verzekeren.</w:t>
      </w:r>
      <w:r>
        <w:br/>
        <w:t xml:space="preserve">- Om in eigen woorden op te schrijven wat het verschil is tussen het kapitaaldekkingsstelsel en het omslagstelsel. </w:t>
      </w:r>
      <w:r>
        <w:br/>
        <w:t>- Om in eigen woorden op te schrijven waarom het van de overheid slim is om mensen te dwingen zich voor sommige zaken te verzekeren.</w:t>
      </w:r>
      <w:r>
        <w:br/>
        <w:t xml:space="preserve">Gebruik voor het beantwoorden van deze vragen internet en kom samen met je groepje tot een antwoorden. </w:t>
      </w:r>
    </w:p>
    <w:p w:rsidR="00263529" w:rsidRPr="006B1188" w:rsidRDefault="00263529" w:rsidP="00263529">
      <w:pPr>
        <w:rPr>
          <w:i/>
        </w:rPr>
      </w:pPr>
      <w:r>
        <w:rPr>
          <w:i/>
        </w:rPr>
        <w:lastRenderedPageBreak/>
        <w:t>Stap 3</w:t>
      </w:r>
    </w:p>
    <w:p w:rsidR="00263529" w:rsidRDefault="00263529" w:rsidP="00263529">
      <w:r>
        <w:t xml:space="preserve">Jullie hebben nu alle basis kennis opgedaan om met stap drie bezig te gaan. De docent stelt jullie nu eerst klassikaal een tweetal vragen. Deze vragen gaan erover wat voor gevolgen er in een land plaatsvinden als bijvoorbeeld er vergrijzing plaats vindt. Vergrijzing betekent dat er een groter aandeel van ouderen in een land komt. Dit leidt meestal tot een hogere algemene leeftijd. </w:t>
      </w:r>
    </w:p>
    <w:p w:rsidR="00263529" w:rsidRDefault="00263529" w:rsidP="00263529">
      <w:r>
        <w:t>De vragen zijn:</w:t>
      </w:r>
    </w:p>
    <w:p w:rsidR="00263529" w:rsidRDefault="00263529" w:rsidP="00263529">
      <w:r>
        <w:t>- De samenleving vergrijst. Er komen op deze manier meer oudere mensen bij die pensioen vragen en relatief minder mensen die pensioen(premies) betalen. Wat zijn hier gevolgen van?</w:t>
      </w:r>
      <w:r>
        <w:br/>
        <w:t>- Er komt een grote groep immigranten Europa binnen. Het aantal werkende mensen neemt hierdoor waarschijnlijk toe. Wat zijn de gevolgen hiervan?</w:t>
      </w:r>
    </w:p>
    <w:p w:rsidR="00263529" w:rsidRDefault="00263529" w:rsidP="00263529">
      <w:pPr>
        <w:rPr>
          <w:b/>
        </w:rPr>
      </w:pPr>
      <w:r>
        <w:t>Nadat jullie gezamenlijk over deze vragen hebben gebrainstormd, wordt er van de jullie verwacht dat jullie deze twee veranderingen bekijken vanuit het oogpunt van een pensioenfonds. Wat gebeurt er met de premies en uitkeringen van pensioenen als dit soort veranderingen zich voordoen? Noteer jullie antwoorden met een onderbouwing.</w:t>
      </w:r>
    </w:p>
    <w:p w:rsidR="00263529" w:rsidRDefault="00263529" w:rsidP="00263529"/>
    <w:p w:rsidR="00263529" w:rsidRDefault="00263529" w:rsidP="00263529">
      <w:r>
        <w:br w:type="page"/>
      </w:r>
    </w:p>
    <w:p w:rsidR="00263529" w:rsidRDefault="00263529" w:rsidP="00263529">
      <w:pPr>
        <w:pStyle w:val="Kop2"/>
      </w:pPr>
      <w:bookmarkStart w:id="38" w:name="_Toc434583836"/>
      <w:r>
        <w:lastRenderedPageBreak/>
        <w:t>Episode 5: Bestuursrecht</w:t>
      </w:r>
      <w:bookmarkEnd w:id="38"/>
    </w:p>
    <w:p w:rsidR="00263529" w:rsidRDefault="00263529" w:rsidP="00263529"/>
    <w:p w:rsidR="00263529" w:rsidRDefault="00263529" w:rsidP="00263529"/>
    <w:p w:rsidR="00263529" w:rsidRDefault="00263529" w:rsidP="00263529">
      <w:r>
        <w:rPr>
          <w:noProof/>
          <w:lang w:val="en-US"/>
        </w:rPr>
        <mc:AlternateContent>
          <mc:Choice Requires="wps">
            <w:drawing>
              <wp:anchor distT="0" distB="0" distL="114300" distR="114300" simplePos="0" relativeHeight="251698176" behindDoc="0" locked="0" layoutInCell="1" allowOverlap="1" wp14:anchorId="653380FA" wp14:editId="03E7DB74">
                <wp:simplePos x="0" y="0"/>
                <wp:positionH relativeFrom="column">
                  <wp:posOffset>49530</wp:posOffset>
                </wp:positionH>
                <wp:positionV relativeFrom="paragraph">
                  <wp:posOffset>139065</wp:posOffset>
                </wp:positionV>
                <wp:extent cx="5708015" cy="1412875"/>
                <wp:effectExtent l="0" t="0" r="26035" b="15875"/>
                <wp:wrapNone/>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015" cy="1412875"/>
                        </a:xfrm>
                        <a:prstGeom prst="rect">
                          <a:avLst/>
                        </a:prstGeom>
                        <a:solidFill>
                          <a:srgbClr val="FFFFFF"/>
                        </a:solidFill>
                        <a:ln w="9525">
                          <a:solidFill>
                            <a:srgbClr val="000000"/>
                          </a:solidFill>
                          <a:miter lim="800000"/>
                          <a:headEnd/>
                          <a:tailEnd/>
                        </a:ln>
                      </wps:spPr>
                      <wps:txbx>
                        <w:txbxContent>
                          <w:p w:rsidR="0045086A" w:rsidRDefault="0045086A" w:rsidP="00263529">
                            <w:pPr>
                              <w:jc w:val="center"/>
                            </w:pPr>
                            <w:r w:rsidRPr="009A64E9">
                              <w:t>Casus</w:t>
                            </w:r>
                          </w:p>
                          <w:p w:rsidR="0045086A" w:rsidRDefault="0045086A" w:rsidP="00263529">
                            <w:r>
                              <w:t xml:space="preserve">Peter krijgt voor het vak </w:t>
                            </w:r>
                            <w:r>
                              <w:rPr>
                                <w:i/>
                              </w:rPr>
                              <w:t>Bestuursrecht</w:t>
                            </w:r>
                            <w:r>
                              <w:t xml:space="preserve"> de opdracht om uit te zoeken hoe het bestuur in Nederland is geregeld en moet daarnaast ook het begrip </w:t>
                            </w:r>
                            <w:r>
                              <w:rPr>
                                <w:i/>
                              </w:rPr>
                              <w:t>beschikking</w:t>
                            </w:r>
                            <w:r>
                              <w:t xml:space="preserve"> toepassen en uitleggen in een praktijksituatie. Deze situatie hoeft niet daadwerkelijk plaats te vinden, maar het proces moet wel van stap tot stap besproken worden.</w:t>
                            </w:r>
                          </w:p>
                          <w:p w:rsidR="0045086A" w:rsidRDefault="0045086A" w:rsidP="002635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3380FA" id="_x0000_s1046" type="#_x0000_t202" style="position:absolute;margin-left:3.9pt;margin-top:10.95pt;width:449.45pt;height:111.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">
                <v:textbox>
                  <w:txbxContent>
                    <w:p w:rsidR="0045086A" w:rsidRDefault="0045086A" w:rsidP="00263529">
                      <w:pPr>
                        <w:jc w:val="center"/>
                      </w:pPr>
                      <w:r w:rsidRPr="009A64E9">
                        <w:t>Casus</w:t>
                      </w:r>
                    </w:p>
                    <w:p w:rsidR="0045086A" w:rsidRDefault="0045086A" w:rsidP="00263529">
                      <w:r>
                        <w:t xml:space="preserve">Peter krijgt voor het vak </w:t>
                      </w:r>
                      <w:r>
                        <w:rPr>
                          <w:i/>
                        </w:rPr>
                        <w:t>Bestuursrecht</w:t>
                      </w:r>
                      <w:r>
                        <w:t xml:space="preserve"> de opdracht om uit te zoeken hoe het bestuur in Nederland is geregeld en moet daarnaast ook het begrip </w:t>
                      </w:r>
                      <w:r>
                        <w:rPr>
                          <w:i/>
                        </w:rPr>
                        <w:t>beschikking</w:t>
                      </w:r>
                      <w:r>
                        <w:t xml:space="preserve"> toepassen en uitleggen in een praktijksituatie. Deze situatie hoeft niet daadwerkelijk plaats te vinden, maar het proces moet wel van stap tot stap besproken worden.</w:t>
                      </w:r>
                    </w:p>
                    <w:p w:rsidR="0045086A" w:rsidRDefault="0045086A" w:rsidP="00263529"/>
                  </w:txbxContent>
                </v:textbox>
              </v:shape>
            </w:pict>
          </mc:Fallback>
        </mc:AlternateContent>
      </w:r>
    </w:p>
    <w:p w:rsidR="00263529" w:rsidRDefault="00263529" w:rsidP="00263529"/>
    <w:p w:rsidR="00263529" w:rsidRDefault="00263529" w:rsidP="00263529"/>
    <w:p w:rsidR="00263529" w:rsidRDefault="00263529" w:rsidP="00263529"/>
    <w:p w:rsidR="00263529" w:rsidRDefault="00263529" w:rsidP="00263529"/>
    <w:p w:rsidR="00263529" w:rsidRPr="002D1BE3" w:rsidRDefault="00263529" w:rsidP="00263529"/>
    <w:p w:rsidR="00263529" w:rsidRDefault="00263529" w:rsidP="00263529"/>
    <w:p w:rsidR="00263529" w:rsidRPr="00D04B69" w:rsidRDefault="00263529" w:rsidP="00263529">
      <w:pPr>
        <w:rPr>
          <w:b/>
        </w:rPr>
      </w:pPr>
      <w:r w:rsidRPr="00D04B69">
        <w:rPr>
          <w:b/>
        </w:rPr>
        <w:t>De opdracht</w:t>
      </w:r>
    </w:p>
    <w:p w:rsidR="00263529" w:rsidRDefault="00263529" w:rsidP="00263529">
      <w:r>
        <w:t>Stap 1</w:t>
      </w:r>
      <w:r>
        <w:br/>
        <w:t>Jullie gaan de opdracht maken die Peter voorgeschoteld heeft gekregen. Zoek uit hoe het bestuursrecht in Nederland is georganiseerd. Van bovenste laag tot onderste bestuurslaag. De bevindingen dien je uit te werken in een organigram. Tip: Maak eerst een Mindmap.</w:t>
      </w:r>
    </w:p>
    <w:p w:rsidR="00263529" w:rsidRDefault="00263529" w:rsidP="00263529">
      <w:r>
        <w:t>Stap 2</w:t>
      </w:r>
      <w:r>
        <w:br/>
        <w:t>Als het goed is heb je nu een organigram van het Nederlandse bestuur. Zoek nu van ieder orgaan een taak/functie en werk dit uit in een overzichtelijk schema. Je zou dit ook bij het organigram in mogen voegen. Let wel dat het overzichtelijk moet blijven.</w:t>
      </w:r>
    </w:p>
    <w:p w:rsidR="00263529" w:rsidRDefault="00263529" w:rsidP="00263529">
      <w:r>
        <w:t>Stap 3</w:t>
      </w:r>
      <w:r>
        <w:br/>
        <w:t xml:space="preserve">Aangekomen bij deel 2 van de opdracht die Peter heeft gekregen ga je nu op zoek naar wat een </w:t>
      </w:r>
      <w:r>
        <w:rPr>
          <w:i/>
        </w:rPr>
        <w:t>beschikking</w:t>
      </w:r>
      <w:r>
        <w:t xml:space="preserve"> exact inhoudt. Wanneer wordt deze toegepast en aan welke voorwaarden moet het voldoen? Geef duidelijk aan waar je je informatie vandaan hebt gehaald.</w:t>
      </w:r>
    </w:p>
    <w:p w:rsidR="00263529" w:rsidRDefault="00263529" w:rsidP="00263529">
      <w:r>
        <w:t>Stap 4</w:t>
      </w:r>
      <w:r>
        <w:br/>
        <w:t>Schrijf nu naar aanleiding van jouw bevindingen een voorstel aan een bestuursorgaan waar Peter voor in aanmerking zou komen. Je bent hierin vrij om een keuze te maken.</w:t>
      </w:r>
    </w:p>
    <w:p w:rsidR="00263529" w:rsidRPr="00916C43" w:rsidRDefault="00263529" w:rsidP="00263529">
      <w:r>
        <w:t>Stap 5</w:t>
      </w:r>
      <w:r>
        <w:br/>
        <w:t xml:space="preserve">Verplaats je nu in het betreffende bestuursorgaan en schrijf een rapport over de </w:t>
      </w:r>
      <w:r>
        <w:rPr>
          <w:i/>
        </w:rPr>
        <w:t>beschikking</w:t>
      </w:r>
      <w:r>
        <w:t xml:space="preserve"> met jouw besluit. Voldoet het aan de voorwaarden waaraan een beschikking moet voldoen?</w:t>
      </w:r>
    </w:p>
    <w:p w:rsidR="00263529" w:rsidRDefault="00263529" w:rsidP="00263529">
      <w:pPr>
        <w:spacing w:line="276" w:lineRule="auto"/>
      </w:pPr>
      <w:r>
        <w:br w:type="page"/>
      </w:r>
    </w:p>
    <w:p w:rsidR="00263529" w:rsidRDefault="00263529" w:rsidP="00263529">
      <w:pPr>
        <w:pStyle w:val="Kop2"/>
      </w:pPr>
      <w:bookmarkStart w:id="39" w:name="_Toc434583837"/>
      <w:r>
        <w:lastRenderedPageBreak/>
        <w:t>Episode 6: Consumentenrecht</w:t>
      </w:r>
      <w:bookmarkEnd w:id="39"/>
    </w:p>
    <w:p w:rsidR="00263529" w:rsidRDefault="00263529" w:rsidP="00263529"/>
    <w:p w:rsidR="00263529" w:rsidRDefault="00263529" w:rsidP="00263529">
      <w:r>
        <w:rPr>
          <w:noProof/>
          <w:lang w:val="en-US"/>
        </w:rPr>
        <mc:AlternateContent>
          <mc:Choice Requires="wps">
            <w:drawing>
              <wp:anchor distT="0" distB="0" distL="114300" distR="114300" simplePos="0" relativeHeight="251699200" behindDoc="0" locked="0" layoutInCell="1" allowOverlap="1" wp14:anchorId="71EDDEA4" wp14:editId="4D832806">
                <wp:simplePos x="0" y="0"/>
                <wp:positionH relativeFrom="column">
                  <wp:posOffset>178435</wp:posOffset>
                </wp:positionH>
                <wp:positionV relativeFrom="paragraph">
                  <wp:posOffset>102235</wp:posOffset>
                </wp:positionV>
                <wp:extent cx="5818505" cy="3609975"/>
                <wp:effectExtent l="0" t="0" r="10795" b="28575"/>
                <wp:wrapNone/>
                <wp:docPr id="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505" cy="3609975"/>
                        </a:xfrm>
                        <a:prstGeom prst="rect">
                          <a:avLst/>
                        </a:prstGeom>
                        <a:solidFill>
                          <a:srgbClr val="FFFFFF"/>
                        </a:solidFill>
                        <a:ln w="9525">
                          <a:solidFill>
                            <a:srgbClr val="000000"/>
                          </a:solidFill>
                          <a:miter lim="800000"/>
                          <a:headEnd/>
                          <a:tailEnd/>
                        </a:ln>
                      </wps:spPr>
                      <wps:txbx>
                        <w:txbxContent>
                          <w:p w:rsidR="0045086A" w:rsidRDefault="0045086A" w:rsidP="00263529">
                            <w:pPr>
                              <w:jc w:val="center"/>
                            </w:pPr>
                            <w:r>
                              <w:t>Casus</w:t>
                            </w:r>
                          </w:p>
                          <w:p w:rsidR="0045086A" w:rsidRDefault="0045086A" w:rsidP="00263529">
                            <w:r>
                              <w:t>Het is maandagavond. Peter en Michiel zitten thuis op de bank uit verveling naar Hollands Next Top Model te kijken. Ze zien hoe een transgender het nieuwe model van 2015 wordt. Ineens gaat de bel en Peter loopt naar beneden om de deur open te doen. Kees staat voor z’n neus met twee voetbaltassen. Hij is net als Peter en Michiel dit weekeinde naar huis geweest om de vuile was te laten doen door zijn moeder. En hij heeft er genoeg van.</w:t>
                            </w:r>
                            <w:r>
                              <w:br/>
                              <w:t>Zodra hij zijn tassen op bed heeft gezet ploft hij naast Peter en Michiel op de bank. Hij slaakt een dikke zucht en verteld de jongens hoe zijn weekeinde is geweest. Degelijk op de bank met zijn ouders. Eigenlijk niets voor hem, maar de Brunello uit 2008, zijn lievelingswijn, maakte toch alles goed. Halverwege de avond sneed zijn moeder echter het onderwerp aan wat betreft het wassen van zijn kleding. Als de mogelijkheid er is zou ze graag zien dat de jongens dit zelf gingen regelen. Ze wilde eventueel wel een kleine bijdrage doen zodat ze genoeg geld hebben voor een puike wasmachine.</w:t>
                            </w:r>
                            <w:r>
                              <w:br/>
                              <w:t>Zodra Kees hierover begint zijn Peter en Michiel direct enthousiast. Ze spreken af dat ook zij hun ouders gaan vragen om een kleine bijdrage. Ze sturen dezelfde avond een whatsappbericht naar hun moeder. Die zullen alle drie vast wel ja zeggen. Daar gaan ze tenminste vanuit.</w:t>
                            </w:r>
                          </w:p>
                          <w:p w:rsidR="0045086A" w:rsidRDefault="0045086A" w:rsidP="002635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EDDEA4" id="_x0000_s1047" type="#_x0000_t202" style="position:absolute;margin-left:14.05pt;margin-top:8.05pt;width:458.15pt;height:284.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">
                <v:textbox>
                  <w:txbxContent>
                    <w:p w:rsidR="0045086A" w:rsidRDefault="0045086A" w:rsidP="00263529">
                      <w:pPr>
                        <w:jc w:val="center"/>
                      </w:pPr>
                      <w:r>
                        <w:t>Casus</w:t>
                      </w:r>
                    </w:p>
                    <w:p w:rsidR="0045086A" w:rsidRDefault="0045086A" w:rsidP="00263529">
                      <w:r>
                        <w:t>Het is maandagavond. Peter en Michiel zitten thuis op de bank uit verveling naar Hollands Next Top Model te kijken. Ze zien hoe een transgender het nieuwe model van 2015 wordt. Ineens gaat de bel en Peter loopt naar beneden om de deur open te doen. Kees staat voor z’n neus met twee voetbaltassen. Hij is net als Peter en Michiel dit weekeinde naar huis geweest om de vuile was te laten doen door zijn moeder. En hij heeft er genoeg van.</w:t>
                      </w:r>
                      <w:r>
                        <w:br/>
                        <w:t>Zodra hij zijn tassen op bed heeft gezet ploft hij naast Peter en Michiel op de bank. Hij slaakt een dikke zucht en verteld de jongens hoe zijn weekeinde is geweest. Degelijk op de bank met zijn ouders. Eigenlijk niets voor hem, maar de Brunello uit 2008, zijn lievelingswijn, maakte toch alles goed. Halverwege de avond sneed zijn moeder echter het onderwerp aan wat betreft het wassen van zijn kleding. Als de mogelijkheid er is zou ze graag zien dat de jongens dit zelf gingen regelen. Ze wilde eventueel wel een kleine bijdrage doen zodat ze genoeg geld hebben voor een puike wasmachine.</w:t>
                      </w:r>
                      <w:r>
                        <w:br/>
                        <w:t>Zodra Kees hierover begint zijn Peter en Michiel direct enthousiast. Ze spreken af dat ook zij hun ouders gaan vragen om een kleine bijdrage. Ze sturen dezelfde avond een whatsappbericht naar hun moeder. Die zullen alle drie vast wel ja zeggen. Daar gaan ze tenminste vanuit.</w:t>
                      </w:r>
                    </w:p>
                    <w:p w:rsidR="0045086A" w:rsidRDefault="0045086A" w:rsidP="00263529"/>
                  </w:txbxContent>
                </v:textbox>
              </v:shape>
            </w:pict>
          </mc:Fallback>
        </mc:AlternateContent>
      </w:r>
    </w:p>
    <w:p w:rsidR="00263529" w:rsidRDefault="00263529" w:rsidP="00263529"/>
    <w:p w:rsidR="00263529" w:rsidRDefault="00263529" w:rsidP="00263529"/>
    <w:p w:rsidR="00263529" w:rsidRDefault="00263529" w:rsidP="00263529"/>
    <w:p w:rsidR="00263529" w:rsidRDefault="00263529" w:rsidP="00263529"/>
    <w:p w:rsidR="00263529" w:rsidRDefault="00263529" w:rsidP="00263529"/>
    <w:p w:rsidR="00263529" w:rsidRDefault="00263529" w:rsidP="00263529"/>
    <w:p w:rsidR="00263529" w:rsidRPr="002D1BE3" w:rsidRDefault="00263529" w:rsidP="00263529"/>
    <w:p w:rsidR="00263529" w:rsidRDefault="00263529" w:rsidP="00263529"/>
    <w:p w:rsidR="00263529" w:rsidRDefault="00263529" w:rsidP="00263529"/>
    <w:p w:rsidR="00263529" w:rsidRDefault="00263529" w:rsidP="00263529"/>
    <w:p w:rsidR="00263529" w:rsidRDefault="00263529" w:rsidP="00263529"/>
    <w:p w:rsidR="00263529" w:rsidRPr="00646C2A" w:rsidRDefault="00263529" w:rsidP="00263529">
      <w:pPr>
        <w:rPr>
          <w:b/>
        </w:rPr>
      </w:pPr>
      <w:r>
        <w:rPr>
          <w:b/>
        </w:rPr>
        <w:t>De o</w:t>
      </w:r>
      <w:r w:rsidRPr="00646C2A">
        <w:rPr>
          <w:b/>
        </w:rPr>
        <w:t>pdracht</w:t>
      </w:r>
    </w:p>
    <w:p w:rsidR="00263529" w:rsidRPr="00646C2A" w:rsidRDefault="00263529" w:rsidP="00263529">
      <w:pPr>
        <w:rPr>
          <w:i/>
        </w:rPr>
      </w:pPr>
      <w:r w:rsidRPr="00646C2A">
        <w:rPr>
          <w:i/>
        </w:rPr>
        <w:t>Stap 1</w:t>
      </w:r>
    </w:p>
    <w:p w:rsidR="00263529" w:rsidRPr="00646C2A" w:rsidRDefault="00263529" w:rsidP="00263529">
      <w:r w:rsidRPr="00646C2A">
        <w:t xml:space="preserve">Peter, Michiel en Kees willen van hun ouders een bijdrage om een degelijke wasmachine te kopen. Daarnaast willen ze zo goedkoop mogelijk wasmiddel gebruiken om kosten te besparen. Stel een begroting op waarmee ze een nieuwe wasmachine kunnen kopen én gelijk voor de eerste maand wasmiddel kunnen aanschaffen. Ze zijn van plan er zelf geen cent in te steken en willen dus alles doen met gekregen geld van hun ouders. Hoeveel geld hebben ze in totaal nodig? En hoeveel moeten de ouders aan hun zoon schenken? </w:t>
      </w:r>
    </w:p>
    <w:p w:rsidR="00263529" w:rsidRPr="00646C2A" w:rsidRDefault="00263529" w:rsidP="00263529">
      <w:pPr>
        <w:rPr>
          <w:i/>
        </w:rPr>
      </w:pPr>
      <w:r w:rsidRPr="00646C2A">
        <w:rPr>
          <w:i/>
        </w:rPr>
        <w:t>Stap 2</w:t>
      </w:r>
    </w:p>
    <w:p w:rsidR="00263529" w:rsidRPr="00646C2A" w:rsidRDefault="00263529" w:rsidP="00263529">
      <w:r w:rsidRPr="00646C2A">
        <w:t xml:space="preserve">Ze hebben het geld op hun bankrekening gekregen en zijn nu van plan de koop te doen. Toch twijfelen ze of ze de goede wasmachine hebben en gaan voor de zekerheid om advies vragen in een speciaalzaak. Noteer nu drie verschillen die er zijn tussen de koop in een speciaalzaak en de koop via een webwinkel. </w:t>
      </w:r>
    </w:p>
    <w:p w:rsidR="00263529" w:rsidRPr="00646C2A" w:rsidRDefault="00263529" w:rsidP="00263529">
      <w:pPr>
        <w:rPr>
          <w:i/>
        </w:rPr>
      </w:pPr>
      <w:r w:rsidRPr="00646C2A">
        <w:rPr>
          <w:i/>
        </w:rPr>
        <w:t>Stap 3</w:t>
      </w:r>
    </w:p>
    <w:p w:rsidR="00263529" w:rsidRDefault="00263529" w:rsidP="00263529">
      <w:r w:rsidRPr="00646C2A">
        <w:t>De keus is gevallen op de wasmachine. Kies zelf of ze deze via internet hebben gekocht of in de speciaalzaak. Zoek vervolgens uit welke rechten en plichten de consument heeft. Gebruik in je antwoord de begrippen consumentenkoop, ruilen en garantie.</w:t>
      </w:r>
    </w:p>
    <w:p w:rsidR="00263529" w:rsidRDefault="00263529" w:rsidP="00263529">
      <w:r>
        <w:br w:type="page"/>
      </w:r>
    </w:p>
    <w:p w:rsidR="00263529" w:rsidRDefault="00263529" w:rsidP="00263529">
      <w:pPr>
        <w:pStyle w:val="Kop2"/>
      </w:pPr>
      <w:bookmarkStart w:id="40" w:name="_Toc434583838"/>
      <w:r>
        <w:lastRenderedPageBreak/>
        <w:t>Episode 7: Verzekeringen</w:t>
      </w:r>
      <w:bookmarkEnd w:id="40"/>
    </w:p>
    <w:p w:rsidR="00263529" w:rsidRDefault="00263529" w:rsidP="00263529">
      <w:r w:rsidRPr="00BC5145">
        <w:rPr>
          <w:noProof/>
          <w:lang w:val="en-US"/>
        </w:rPr>
        <mc:AlternateContent>
          <mc:Choice Requires="wps">
            <w:drawing>
              <wp:anchor distT="45720" distB="45720" distL="114300" distR="114300" simplePos="0" relativeHeight="251700224" behindDoc="1" locked="0" layoutInCell="1" allowOverlap="1" wp14:anchorId="24C92EEA" wp14:editId="5519977B">
                <wp:simplePos x="0" y="0"/>
                <wp:positionH relativeFrom="margin">
                  <wp:posOffset>-92075</wp:posOffset>
                </wp:positionH>
                <wp:positionV relativeFrom="paragraph">
                  <wp:posOffset>199390</wp:posOffset>
                </wp:positionV>
                <wp:extent cx="6304915" cy="5131435"/>
                <wp:effectExtent l="0" t="0" r="19685" b="1206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4915" cy="5131435"/>
                        </a:xfrm>
                        <a:prstGeom prst="rect">
                          <a:avLst/>
                        </a:prstGeom>
                        <a:solidFill>
                          <a:srgbClr val="FFFFFF"/>
                        </a:solidFill>
                        <a:ln w="9525">
                          <a:solidFill>
                            <a:srgbClr val="000000"/>
                          </a:solidFill>
                          <a:miter lim="800000"/>
                          <a:headEnd/>
                          <a:tailEnd/>
                        </a:ln>
                      </wps:spPr>
                      <wps:txbx>
                        <w:txbxContent>
                          <w:p w:rsidR="0045086A" w:rsidRPr="00246BEE" w:rsidRDefault="0045086A" w:rsidP="00263529">
                            <w:pPr>
                              <w:jc w:val="center"/>
                              <w:rPr>
                                <w:b/>
                              </w:rPr>
                            </w:pPr>
                            <w:r w:rsidRPr="00246BEE">
                              <w:rPr>
                                <w:b/>
                              </w:rPr>
                              <w:t>Casus</w:t>
                            </w:r>
                          </w:p>
                          <w:p w:rsidR="0045086A" w:rsidRPr="0000329D" w:rsidRDefault="0045086A" w:rsidP="00263529">
                            <w:r>
                              <w:t>Het is kersttijd en Peter, Michiel en Kees komen helemaal in de kerstsfeer. Ze besluiten om wat kerstverlichting op te hangen in het studentenhuis. Ze hebben alle drie net een krappe maand achter de rug en het budget dat ze voor kerstverlichting hebben is niet erg groot. Uiteindelijk hebben ze een klein kerstboompje met een paar meter snoerverlichting</w:t>
                            </w:r>
                            <w:r w:rsidRPr="00F62C47">
                              <w:t xml:space="preserve"> </w:t>
                            </w:r>
                            <w:r>
                              <w:t xml:space="preserve">kunnen kopen. Ze vinden dit een beetje karig en besluiten daarom een oproep op Facebook te plaatsen. In deze oproep vragen ze aan vrienden en kennissen oude kerstverlichting over hebben die ze niet meer gebruiken. De reactie die ze op deze oproep krijgen is overweldigend en binnen een mum van tijd hangt het studentenhuis boordevol kerstverlichting. Het is werkelijk een prachtig gezicht en voor Peter, Michiel en Kees een waar pronkstuk voor als bekenden op visite komen. </w:t>
                            </w:r>
                            <w:r>
                              <w:br/>
                              <w:t xml:space="preserve">Op kerstavond gaan Peter, Michiel en Kees samen met een stel andere vrienden kerstfeest vieren. Dit vieren ze niet in de kerk, maar in de binnenstad. Er is een groot feest op de Grote Markt in Groningen en daar hebben zij wel oren naar. De andere vrienden komen eerst bij hun thuis. Ze spelen een aantal spelletjes en staan op het punt om weg te gaan. Op dat moment ruikt Michiel een branderige geur dat van boven komt en hij besluit even te gaan kijken. Boven aangekomen ziet hij dat het kerstverlichting van de muur van Michiel zijn kamer is afgevallen en op hoop ligt bij de onderkant van een gordijn. Aan de onderkant van het gordijn ziet hij kleine vlammen. Hij rent naar beneden en roept zijn vrienden naar boven. Boven aangekomen is het vuur al verder uitgebreid en de kast die vlak bij het gordijn staat heeft ook al vlam gevat. Gelukkig is Peter alert en rent naar de brandblusser. Hij pakt de brandblusser en probeert de brand te blussen. Dit lukt hem terwijl de rest verbouwereerd staat toe te kijken. Het is een geluk dat Peter niet zo gedesoriënteerd was anders was de schade aanzienlijk groter geweest. Na het voorval proberen de vrienden de schade op te nemen. Het gordijn kunnen ze weggooien en de kast is ook onbruikbaar geworden. De linkerkant van de kast is helemaal weg geschroeid en de poot waar op de kast leunt is stuk. De kast hangt nu scheef. Bovendien is de rechterkant helemaal zwart. </w:t>
                            </w:r>
                          </w:p>
                          <w:p w:rsidR="0045086A" w:rsidRPr="00F57CD2" w:rsidRDefault="0045086A" w:rsidP="00263529">
                            <w:pPr>
                              <w:jc w:val="center"/>
                            </w:pPr>
                          </w:p>
                          <w:p w:rsidR="0045086A" w:rsidRPr="00F57CD2" w:rsidRDefault="0045086A" w:rsidP="0026352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C92EEA" id="_x0000_s1048" type="#_x0000_t202" style="position:absolute;margin-left:-7.25pt;margin-top:15.7pt;width:496.45pt;height:404.05pt;z-index:-251616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">
                <v:textbox>
                  <w:txbxContent>
                    <w:p w:rsidR="0045086A" w:rsidRPr="00246BEE" w:rsidRDefault="0045086A" w:rsidP="00263529">
                      <w:pPr>
                        <w:jc w:val="center"/>
                        <w:rPr>
                          <w:b/>
                        </w:rPr>
                      </w:pPr>
                      <w:r w:rsidRPr="00246BEE">
                        <w:rPr>
                          <w:b/>
                        </w:rPr>
                        <w:t>Casus</w:t>
                      </w:r>
                    </w:p>
                    <w:p w:rsidR="0045086A" w:rsidRPr="0000329D" w:rsidRDefault="0045086A" w:rsidP="00263529">
                      <w:r>
                        <w:t>Het is kersttijd en Peter, Michiel en Kees komen helemaal in de kerstsfeer. Ze besluiten om wat kerstverlichting op te hangen in het studentenhuis. Ze hebben alle drie net een krappe maand achter de rug en het budget dat ze voor kerstverlichting hebben is niet erg groot. Uiteindelijk hebben ze een klein kerstboompje met een paar meter snoerverlichting</w:t>
                      </w:r>
                      <w:r w:rsidRPr="00F62C47">
                        <w:t xml:space="preserve"> </w:t>
                      </w:r>
                      <w:r>
                        <w:t xml:space="preserve">kunnen kopen. Ze vinden dit een beetje karig en besluiten daarom een oproep op Facebook te plaatsen. In deze oproep vragen ze aan vrienden en kennissen oude kerstverlichting over hebben die ze niet meer gebruiken. De reactie die ze op deze oproep krijgen is overweldigend en binnen een mum van tijd hangt het studentenhuis boordevol kerstverlichting. Het is werkelijk een prachtig gezicht en voor Peter, Michiel en Kees een waar pronkstuk voor als bekenden op visite komen. </w:t>
                      </w:r>
                      <w:r>
                        <w:br/>
                        <w:t xml:space="preserve">Op kerstavond gaan Peter, Michiel en Kees samen met een stel andere vrienden kerstfeest vieren. Dit vieren ze niet in de kerk, maar in de binnenstad. Er is een groot feest op de Grote Markt in Groningen en daar hebben zij wel oren naar. De andere vrienden komen eerst bij hun thuis. Ze spelen een aantal spelletjes en staan op het punt om weg te gaan. Op dat moment ruikt Michiel een branderige geur dat van boven komt en hij besluit even te gaan kijken. Boven aangekomen ziet hij dat het kerstverlichting van de muur van Michiel zijn kamer is afgevallen en op hoop ligt bij de onderkant van een gordijn. Aan de onderkant van het gordijn ziet hij kleine vlammen. Hij rent naar beneden en roept zijn vrienden naar boven. Boven aangekomen is het vuur al verder uitgebreid en de kast die vlak bij het gordijn staat heeft ook al vlam gevat. Gelukkig is Peter alert en rent naar de brandblusser. Hij pakt de brandblusser en probeert de brand te blussen. Dit lukt hem terwijl de rest verbouwereerd staat toe te kijken. Het is een geluk dat Peter niet zo gedesoriënteerd was anders was de schade aanzienlijk groter geweest. Na het voorval proberen de vrienden de schade op te nemen. Het gordijn kunnen ze weggooien en de kast is ook onbruikbaar geworden. De linkerkant van de kast is helemaal weg geschroeid en de poot waar op de kast leunt is stuk. De kast hangt nu scheef. Bovendien is de rechterkant helemaal zwart. </w:t>
                      </w:r>
                    </w:p>
                    <w:p w:rsidR="0045086A" w:rsidRPr="00F57CD2" w:rsidRDefault="0045086A" w:rsidP="00263529">
                      <w:pPr>
                        <w:jc w:val="center"/>
                      </w:pPr>
                    </w:p>
                    <w:p w:rsidR="0045086A" w:rsidRPr="00F57CD2" w:rsidRDefault="0045086A" w:rsidP="00263529">
                      <w:pPr>
                        <w:jc w:val="center"/>
                      </w:pPr>
                    </w:p>
                  </w:txbxContent>
                </v:textbox>
                <w10:wrap anchorx="margin"/>
              </v:shape>
            </w:pict>
          </mc:Fallback>
        </mc:AlternateContent>
      </w:r>
    </w:p>
    <w:p w:rsidR="00263529" w:rsidRDefault="00263529" w:rsidP="00263529"/>
    <w:p w:rsidR="00263529" w:rsidRDefault="00263529" w:rsidP="00263529"/>
    <w:p w:rsidR="00263529" w:rsidRDefault="00263529" w:rsidP="00263529"/>
    <w:p w:rsidR="00263529" w:rsidRDefault="00263529" w:rsidP="00263529"/>
    <w:p w:rsidR="00263529" w:rsidRDefault="00263529" w:rsidP="00263529"/>
    <w:p w:rsidR="00263529" w:rsidRDefault="00263529" w:rsidP="00263529"/>
    <w:p w:rsidR="00263529" w:rsidRDefault="00263529" w:rsidP="00263529"/>
    <w:p w:rsidR="00263529" w:rsidRDefault="00263529" w:rsidP="00263529"/>
    <w:p w:rsidR="00263529" w:rsidRDefault="00263529" w:rsidP="00263529"/>
    <w:p w:rsidR="00263529" w:rsidRDefault="00263529" w:rsidP="00263529"/>
    <w:p w:rsidR="00263529" w:rsidRDefault="00263529" w:rsidP="00263529"/>
    <w:p w:rsidR="00263529" w:rsidRDefault="00263529" w:rsidP="00263529"/>
    <w:p w:rsidR="00263529" w:rsidRDefault="00263529" w:rsidP="00263529"/>
    <w:p w:rsidR="00263529" w:rsidRDefault="00263529" w:rsidP="00263529"/>
    <w:p w:rsidR="00263529" w:rsidRDefault="00263529" w:rsidP="00263529"/>
    <w:p w:rsidR="00263529" w:rsidRDefault="00263529" w:rsidP="00263529"/>
    <w:p w:rsidR="00263529" w:rsidRDefault="00263529" w:rsidP="00263529">
      <w:pPr>
        <w:rPr>
          <w:b/>
        </w:rPr>
      </w:pPr>
      <w:r>
        <w:rPr>
          <w:b/>
        </w:rPr>
        <w:t>De opdracht</w:t>
      </w:r>
    </w:p>
    <w:p w:rsidR="00263529" w:rsidRPr="00DD300A" w:rsidRDefault="00263529" w:rsidP="00263529">
      <w:pPr>
        <w:rPr>
          <w:i/>
        </w:rPr>
      </w:pPr>
      <w:r>
        <w:rPr>
          <w:i/>
        </w:rPr>
        <w:t>Stap 1</w:t>
      </w:r>
    </w:p>
    <w:p w:rsidR="00263529" w:rsidRDefault="00263529" w:rsidP="00263529">
      <w:r>
        <w:t xml:space="preserve">Peter, Michiel en Kees hebben forse schade opgelopen en zij willen kijken of ze dit kunnen terugvragen bij de verzekeraar. Om dit uit te zoeken zijn er een paar vragen opgesteld die bij stap 1 beantwoordt dienen te worden: </w:t>
      </w:r>
    </w:p>
    <w:p w:rsidR="00263529" w:rsidRPr="003024D9" w:rsidRDefault="00263529" w:rsidP="00263529">
      <w:pPr>
        <w:pStyle w:val="Lijstalinea"/>
        <w:numPr>
          <w:ilvl w:val="0"/>
          <w:numId w:val="9"/>
        </w:numPr>
        <w:rPr>
          <w:sz w:val="24"/>
          <w:szCs w:val="24"/>
          <w:lang w:val="nl-NL"/>
        </w:rPr>
      </w:pPr>
      <w:r w:rsidRPr="003024D9">
        <w:rPr>
          <w:sz w:val="24"/>
          <w:szCs w:val="24"/>
          <w:lang w:val="nl-NL"/>
        </w:rPr>
        <w:t>Onder welke verzekering valt deze schade?</w:t>
      </w:r>
    </w:p>
    <w:p w:rsidR="00263529" w:rsidRPr="003024D9" w:rsidRDefault="00263529" w:rsidP="00263529">
      <w:pPr>
        <w:pStyle w:val="Lijstalinea"/>
        <w:numPr>
          <w:ilvl w:val="0"/>
          <w:numId w:val="9"/>
        </w:numPr>
        <w:rPr>
          <w:sz w:val="24"/>
          <w:szCs w:val="24"/>
          <w:lang w:val="nl-NL"/>
        </w:rPr>
      </w:pPr>
      <w:r w:rsidRPr="003024D9">
        <w:rPr>
          <w:sz w:val="24"/>
          <w:szCs w:val="24"/>
          <w:lang w:val="nl-NL"/>
        </w:rPr>
        <w:t>Wordt deze schade gedekt door de bovengenoemde verzekering? Zo ja, Waarom?</w:t>
      </w:r>
    </w:p>
    <w:p w:rsidR="00263529" w:rsidRPr="003024D9" w:rsidRDefault="00263529" w:rsidP="00263529">
      <w:pPr>
        <w:pStyle w:val="Lijstalinea"/>
        <w:numPr>
          <w:ilvl w:val="0"/>
          <w:numId w:val="9"/>
        </w:numPr>
        <w:rPr>
          <w:sz w:val="24"/>
          <w:szCs w:val="24"/>
          <w:lang w:val="nl-NL"/>
        </w:rPr>
      </w:pPr>
      <w:r w:rsidRPr="003024D9">
        <w:rPr>
          <w:sz w:val="24"/>
          <w:szCs w:val="24"/>
          <w:lang w:val="nl-NL"/>
        </w:rPr>
        <w:t>Wat is provisie? Hebben Peter, Michiel en Kees hier ook mee te maken?</w:t>
      </w:r>
    </w:p>
    <w:p w:rsidR="00263529" w:rsidRPr="003024D9" w:rsidRDefault="00263529" w:rsidP="00263529">
      <w:pPr>
        <w:pStyle w:val="Lijstalinea"/>
        <w:numPr>
          <w:ilvl w:val="0"/>
          <w:numId w:val="9"/>
        </w:numPr>
        <w:rPr>
          <w:sz w:val="24"/>
          <w:szCs w:val="24"/>
          <w:lang w:val="nl-NL"/>
        </w:rPr>
      </w:pPr>
      <w:r w:rsidRPr="003024D9">
        <w:rPr>
          <w:sz w:val="24"/>
          <w:szCs w:val="24"/>
          <w:lang w:val="nl-NL"/>
        </w:rPr>
        <w:t>Van welke factoren hangt de hoogte van de schade-uitkering af?</w:t>
      </w:r>
    </w:p>
    <w:p w:rsidR="00263529" w:rsidRPr="003024D9" w:rsidRDefault="00263529" w:rsidP="00263529">
      <w:pPr>
        <w:pStyle w:val="Lijstalinea"/>
        <w:numPr>
          <w:ilvl w:val="0"/>
          <w:numId w:val="9"/>
        </w:numPr>
        <w:rPr>
          <w:sz w:val="24"/>
          <w:szCs w:val="24"/>
          <w:lang w:val="nl-NL"/>
        </w:rPr>
      </w:pPr>
      <w:r w:rsidRPr="003024D9">
        <w:rPr>
          <w:sz w:val="24"/>
          <w:szCs w:val="24"/>
          <w:lang w:val="nl-NL"/>
        </w:rPr>
        <w:t>Wat is onderverzekering?</w:t>
      </w:r>
    </w:p>
    <w:p w:rsidR="00263529" w:rsidRPr="003024D9" w:rsidRDefault="00263529" w:rsidP="00263529">
      <w:pPr>
        <w:pStyle w:val="Lijstalinea"/>
        <w:numPr>
          <w:ilvl w:val="0"/>
          <w:numId w:val="9"/>
        </w:numPr>
        <w:rPr>
          <w:sz w:val="24"/>
          <w:szCs w:val="24"/>
          <w:lang w:val="nl-NL"/>
        </w:rPr>
      </w:pPr>
      <w:r w:rsidRPr="003024D9">
        <w:rPr>
          <w:sz w:val="24"/>
          <w:szCs w:val="24"/>
          <w:lang w:val="nl-NL"/>
        </w:rPr>
        <w:t>Wat is oververzekering?</w:t>
      </w:r>
    </w:p>
    <w:p w:rsidR="00263529" w:rsidRPr="003024D9" w:rsidRDefault="00263529" w:rsidP="00263529">
      <w:pPr>
        <w:pStyle w:val="Lijstalinea"/>
        <w:numPr>
          <w:ilvl w:val="0"/>
          <w:numId w:val="9"/>
        </w:numPr>
        <w:rPr>
          <w:sz w:val="24"/>
          <w:szCs w:val="24"/>
          <w:lang w:val="nl-NL"/>
        </w:rPr>
      </w:pPr>
      <w:r w:rsidRPr="003024D9">
        <w:rPr>
          <w:sz w:val="24"/>
          <w:szCs w:val="24"/>
          <w:lang w:val="nl-NL"/>
        </w:rPr>
        <w:t>Wat is de formule voor het bepalen van de schade-uitkering bij onder- of oververzekering?</w:t>
      </w:r>
    </w:p>
    <w:p w:rsidR="00263529" w:rsidRDefault="00263529" w:rsidP="00263529">
      <w:pPr>
        <w:rPr>
          <w:i/>
        </w:rPr>
      </w:pPr>
    </w:p>
    <w:p w:rsidR="00263529" w:rsidRPr="00DD300A" w:rsidRDefault="00263529" w:rsidP="00263529">
      <w:pPr>
        <w:rPr>
          <w:i/>
        </w:rPr>
      </w:pPr>
      <w:r>
        <w:rPr>
          <w:i/>
        </w:rPr>
        <w:lastRenderedPageBreak/>
        <w:t>Stap 2</w:t>
      </w:r>
    </w:p>
    <w:p w:rsidR="00263529" w:rsidRDefault="00263529" w:rsidP="00263529">
      <w:r>
        <w:t xml:space="preserve">Peter, Michiel en Kees hebben alle drie een inboedelverzekering afgesloten. Aangezien de schade op Michiel zijn kamer is moeten wij ons toespitsen op zijn verzekering. Hij moet het regelen de schade regelen met zijn verzekering. De totale schade bedraagt €650,-. Het gordijn, de kast en vloerbedekking moeten in zijn geheel vervangen worden. Ook lagen er een aantal kleine dingen die in vlammen zijn opgegaan. Michiel heeft een inboedelverzekering afgesloten tot €5000,-. De werkelijke waarde van zijn inboedel bedraagt echter €6000,-. </w:t>
      </w:r>
    </w:p>
    <w:p w:rsidR="00263529" w:rsidRPr="003024D9" w:rsidRDefault="00263529" w:rsidP="00263529">
      <w:pPr>
        <w:pStyle w:val="Lijstalinea"/>
        <w:numPr>
          <w:ilvl w:val="0"/>
          <w:numId w:val="10"/>
        </w:numPr>
        <w:rPr>
          <w:sz w:val="24"/>
          <w:szCs w:val="24"/>
          <w:lang w:val="nl-NL"/>
        </w:rPr>
      </w:pPr>
      <w:r w:rsidRPr="003024D9">
        <w:rPr>
          <w:sz w:val="24"/>
          <w:szCs w:val="24"/>
          <w:lang w:val="nl-NL"/>
        </w:rPr>
        <w:t>Bereken de schade-uitkering</w:t>
      </w:r>
      <w:r>
        <w:rPr>
          <w:sz w:val="24"/>
          <w:szCs w:val="24"/>
          <w:lang w:val="nl-NL"/>
        </w:rPr>
        <w:t>.</w:t>
      </w:r>
    </w:p>
    <w:p w:rsidR="00263529" w:rsidRPr="003024D9" w:rsidRDefault="00263529" w:rsidP="00263529">
      <w:pPr>
        <w:pStyle w:val="Lijstalinea"/>
        <w:numPr>
          <w:ilvl w:val="0"/>
          <w:numId w:val="10"/>
        </w:numPr>
        <w:rPr>
          <w:sz w:val="24"/>
          <w:szCs w:val="24"/>
          <w:lang w:val="nl-NL"/>
        </w:rPr>
      </w:pPr>
      <w:r w:rsidRPr="003024D9">
        <w:rPr>
          <w:sz w:val="24"/>
          <w:szCs w:val="24"/>
          <w:lang w:val="nl-NL"/>
        </w:rPr>
        <w:t>Zijn er ook voordelen aan een onderverzekering?</w:t>
      </w:r>
    </w:p>
    <w:p w:rsidR="00263529" w:rsidRPr="003024D9" w:rsidRDefault="00263529" w:rsidP="00263529">
      <w:pPr>
        <w:pStyle w:val="Lijstalinea"/>
        <w:numPr>
          <w:ilvl w:val="0"/>
          <w:numId w:val="10"/>
        </w:numPr>
        <w:rPr>
          <w:sz w:val="24"/>
          <w:szCs w:val="24"/>
          <w:lang w:val="nl-NL"/>
        </w:rPr>
      </w:pPr>
      <w:r w:rsidRPr="003024D9">
        <w:rPr>
          <w:sz w:val="24"/>
          <w:szCs w:val="24"/>
          <w:lang w:val="nl-NL"/>
        </w:rPr>
        <w:t>Wat zijn de nadelen bij een oververzekering?</w:t>
      </w:r>
    </w:p>
    <w:p w:rsidR="00263529" w:rsidRPr="002D1BE3" w:rsidRDefault="00263529" w:rsidP="00263529">
      <w:r>
        <w:br w:type="page"/>
      </w:r>
    </w:p>
    <w:p w:rsidR="00BA74B9" w:rsidRDefault="00BA74B9" w:rsidP="00BA74B9">
      <w:pPr>
        <w:pStyle w:val="Kop1"/>
      </w:pPr>
      <w:bookmarkStart w:id="41" w:name="_Toc434583839"/>
      <w:r>
        <w:lastRenderedPageBreak/>
        <w:t>Begrippenlijst</w:t>
      </w:r>
      <w:bookmarkEnd w:id="41"/>
    </w:p>
    <w:p w:rsidR="004F188E" w:rsidRPr="00FB57D2" w:rsidRDefault="004F188E" w:rsidP="004F188E">
      <w:pPr>
        <w:rPr>
          <w:i/>
          <w:sz w:val="28"/>
          <w:szCs w:val="28"/>
        </w:rPr>
      </w:pPr>
      <w:r w:rsidRPr="00FB57D2">
        <w:rPr>
          <w:i/>
          <w:sz w:val="28"/>
          <w:szCs w:val="28"/>
        </w:rPr>
        <w:t>Episode 1: Budgetteren</w:t>
      </w:r>
    </w:p>
    <w:p w:rsidR="004F188E" w:rsidRDefault="004F188E" w:rsidP="004F188E">
      <w:r w:rsidRPr="009C59C5">
        <w:rPr>
          <w:b/>
        </w:rPr>
        <w:t>Budgetplan</w:t>
      </w:r>
      <w:r>
        <w:t xml:space="preserve">: Dit is een plan die inzage geeft hoe inkomsten en uitgaven er van een bepaalde periode uitziet. Binnen een budgetplan is het streven dat er voldoende inkomsten worden gegenereerd om de uitgaven en mogelijke reserveringen te kunnen dekken. </w:t>
      </w:r>
    </w:p>
    <w:p w:rsidR="004F188E" w:rsidRDefault="004F188E" w:rsidP="004F188E">
      <w:r w:rsidRPr="009C59C5">
        <w:rPr>
          <w:b/>
        </w:rPr>
        <w:t>Inflatie</w:t>
      </w:r>
      <w:r>
        <w:t xml:space="preserve">: Bij inflatie vindt er een algemene prijsstijging plaats. In de volksmond wordt het ook wel ‘geldontwaarding’ genoemd. Als er inflatie in een land optreed dan kan de bevolking minder kopen voor hetzelfde geld. Hierdoor daalt de koopkracht van de bevolking. </w:t>
      </w:r>
    </w:p>
    <w:p w:rsidR="004F188E" w:rsidRDefault="004F188E" w:rsidP="004F188E">
      <w:r w:rsidRPr="005F7225">
        <w:rPr>
          <w:b/>
        </w:rPr>
        <w:t>Koopkracht ontwikkeling</w:t>
      </w:r>
      <w:r>
        <w:t xml:space="preserve">: Er wordt hierbij gekeken hoe de koopkracht zich voor één persoon ontwikkeld. Het wordt vervolgens berekend als de voor prijsverandering gecorrigeerde verandering van het gestandaardiseerde huisinkomen. </w:t>
      </w:r>
    </w:p>
    <w:p w:rsidR="004F188E" w:rsidRDefault="004F188E" w:rsidP="004F188E">
      <w:r w:rsidRPr="005F7225">
        <w:rPr>
          <w:b/>
        </w:rPr>
        <w:t>Prijsindexcijfers</w:t>
      </w:r>
      <w:r>
        <w:t>: Dit is een maatstaf om veranderingen in prijzen gedurende een bepaalde periode binnen een jaar. Een belangrijke indexcijfers is de consumentenprijsindex. Hierbij meet men de gemiddelde prijsverandering van een aantal standaard product pakketten en diensten van huishoudens.</w:t>
      </w:r>
      <w:r>
        <w:br/>
      </w:r>
      <w:r>
        <w:br/>
      </w:r>
      <w:r w:rsidRPr="00DC753C">
        <w:rPr>
          <w:b/>
        </w:rPr>
        <w:t>Enkelvoudig indexcijfers</w:t>
      </w:r>
      <w:r>
        <w:t xml:space="preserve">: Het gaat hier om het indexcijfer dat betrekking heeft op slechts één product. Een voorbeeld hiervan is kijken naar de prijsveranderingen van het product tarwe. </w:t>
      </w:r>
      <w:r>
        <w:br/>
      </w:r>
      <w:r>
        <w:br/>
      </w:r>
      <w:r w:rsidRPr="00DC753C">
        <w:rPr>
          <w:b/>
        </w:rPr>
        <w:t>Samengestelde indexcijfers</w:t>
      </w:r>
      <w:r>
        <w:t xml:space="preserve">: Hierbij wordt gekeken naar een gezamenlijke prijsontwikkeling van  verschillen pakketten goederen en diensten. Dit is een stuk interessanter om te weten aangezien onder andere het CBS hier een algemene beeld over prijsontwikkelingen genereert. </w:t>
      </w:r>
      <w:r>
        <w:br/>
      </w:r>
      <w:r>
        <w:br/>
      </w:r>
      <w:r w:rsidRPr="00B11179">
        <w:rPr>
          <w:b/>
        </w:rPr>
        <w:t>Berekenen gewogen indexcijfer via Paasche en Lasperyres</w:t>
      </w:r>
      <w:r w:rsidRPr="00B11179">
        <w:t xml:space="preserve">: Voor het berekenen van gewogen indexcijfers wordt vooral gebruik gemaakt van de indexcijfers van Laspeyres en Paasche. </w:t>
      </w:r>
      <w:r>
        <w:t xml:space="preserve">Het verschil tussen beide methoden is dat Laspeyres rekent met de weging uit de basisperiode en Paasche rekent met de weging van de huidige periode. </w:t>
      </w:r>
      <w:r w:rsidRPr="00B11179">
        <w:br/>
      </w:r>
      <w:r w:rsidRPr="00B11179">
        <w:br/>
      </w:r>
      <w:r w:rsidRPr="00FB57D2">
        <w:rPr>
          <w:b/>
        </w:rPr>
        <w:t>Consumentenbond</w:t>
      </w:r>
      <w:r>
        <w:t xml:space="preserve">: Dit is een vereniging die de belangen van consumenten probeert te behartigen. Ze doen dit door het lobbyen bij politieke partijen aangezien zij de regels en wetten voor Nederland opstellen. De consumentenbond neemt ook deel aan vergaderingen van de brancheorganisaties om betere algemene voorwaarden voor consumenten te regelen. </w:t>
      </w:r>
    </w:p>
    <w:p w:rsidR="004F188E" w:rsidRDefault="004F188E" w:rsidP="004F188E">
      <w:pPr>
        <w:rPr>
          <w:i/>
          <w:sz w:val="28"/>
          <w:szCs w:val="28"/>
        </w:rPr>
      </w:pPr>
      <w:r>
        <w:rPr>
          <w:i/>
          <w:sz w:val="28"/>
          <w:szCs w:val="28"/>
        </w:rPr>
        <w:br w:type="page"/>
      </w:r>
    </w:p>
    <w:p w:rsidR="004F188E" w:rsidRPr="00FB57D2" w:rsidRDefault="004F188E" w:rsidP="004F188E">
      <w:pPr>
        <w:rPr>
          <w:i/>
          <w:sz w:val="28"/>
          <w:szCs w:val="28"/>
        </w:rPr>
      </w:pPr>
      <w:r w:rsidRPr="00FB57D2">
        <w:rPr>
          <w:i/>
          <w:sz w:val="28"/>
          <w:szCs w:val="28"/>
        </w:rPr>
        <w:lastRenderedPageBreak/>
        <w:t>Episode 2: Huurrecht</w:t>
      </w:r>
    </w:p>
    <w:p w:rsidR="004F188E" w:rsidRDefault="004F188E" w:rsidP="004F188E">
      <w:r w:rsidRPr="004C4256">
        <w:rPr>
          <w:b/>
        </w:rPr>
        <w:t>Huurrecht</w:t>
      </w:r>
      <w:r>
        <w:t xml:space="preserve">: Bij het huurrecht wordt er gekeken naar alles dat betrekking heeft op woon- en bedrijfsruimtes. Huur vindt plaats als een verhuurder een zaak of pand, of een gedeelte ervan, in gebruik verstrekt aan de huurder. Van de huurder wordt verwacht een tegenprestatie te leveren. In de meeste gevallen komt deze  tegenpresentatie neer op het leveren van financiële middelen aan de verhuurder. </w:t>
      </w:r>
    </w:p>
    <w:p w:rsidR="004F188E" w:rsidRDefault="004F188E" w:rsidP="004F188E">
      <w:r w:rsidRPr="004C4256">
        <w:rPr>
          <w:b/>
        </w:rPr>
        <w:t>Huurcontract</w:t>
      </w:r>
      <w:r>
        <w:t>: In een huurcontract worden afspraken tussen verhuurder en huurder vastgelegd. Men moet hierbij denken aan afspraken op het gebied van: de huurprijs, de manier van betalen en een correcte omschrijving van de geleverde woonruimte door de verhuurder.</w:t>
      </w:r>
    </w:p>
    <w:p w:rsidR="004F188E" w:rsidRDefault="004F188E" w:rsidP="004F188E">
      <w:r w:rsidRPr="004C4256">
        <w:rPr>
          <w:b/>
        </w:rPr>
        <w:t>Borg</w:t>
      </w:r>
      <w:r>
        <w:t xml:space="preserve">: Bij borg ontstaat er een persoon die zich tegenover een schuldeiser verbindt tot de nakoming van een verbintenis die de hoofdschuldenaar tegenover de eiser heeft. </w:t>
      </w:r>
    </w:p>
    <w:p w:rsidR="004F188E" w:rsidRPr="00FB57D2" w:rsidRDefault="004F188E" w:rsidP="004F188E">
      <w:pPr>
        <w:rPr>
          <w:i/>
          <w:sz w:val="28"/>
          <w:szCs w:val="28"/>
        </w:rPr>
      </w:pPr>
      <w:r w:rsidRPr="00FB57D2">
        <w:rPr>
          <w:i/>
          <w:sz w:val="28"/>
          <w:szCs w:val="28"/>
        </w:rPr>
        <w:t xml:space="preserve">Episode </w:t>
      </w:r>
      <w:r>
        <w:rPr>
          <w:i/>
          <w:sz w:val="28"/>
          <w:szCs w:val="28"/>
        </w:rPr>
        <w:t>3</w:t>
      </w:r>
      <w:r w:rsidRPr="00FB57D2">
        <w:rPr>
          <w:i/>
          <w:sz w:val="28"/>
          <w:szCs w:val="28"/>
        </w:rPr>
        <w:t xml:space="preserve">: </w:t>
      </w:r>
      <w:r>
        <w:rPr>
          <w:i/>
          <w:sz w:val="28"/>
          <w:szCs w:val="28"/>
        </w:rPr>
        <w:t>Ondernemingsrecht</w:t>
      </w:r>
    </w:p>
    <w:p w:rsidR="004F188E" w:rsidRDefault="004F188E" w:rsidP="004F188E">
      <w:r w:rsidRPr="00234BD4">
        <w:rPr>
          <w:b/>
        </w:rPr>
        <w:t>Rechtspersonenrecht</w:t>
      </w:r>
      <w:r>
        <w:t xml:space="preserve">: Binnen het rechtspersonenrecht in Nederland worden juridische structuren weergegeven die de rechtspersoonlijkheid behandelen. Nederland werkt met een gesloten systeem van rechtspersonen. Dit houdt in dat de wet aangeeft wie wel en wie de entiteit van rechtspersoonlijkheid bezit. </w:t>
      </w:r>
    </w:p>
    <w:p w:rsidR="004F188E" w:rsidRDefault="004F188E" w:rsidP="004F188E">
      <w:r w:rsidRPr="00234BD4">
        <w:rPr>
          <w:b/>
        </w:rPr>
        <w:t>Aansprakelijkheid</w:t>
      </w:r>
      <w:r>
        <w:t xml:space="preserve">: Het kenmerk van rechtspersoonlijkheid is dat de deelnemers niet aansprakelijk zijn voor de schulden van de rechtspersoon. Er is dus een strikte scheiding tussen het vermogen van de rechtspersoon en het privévermogen van de deelnemers aan die rechtspersoon. </w:t>
      </w:r>
    </w:p>
    <w:p w:rsidR="004F188E" w:rsidRDefault="004F188E" w:rsidP="004F188E">
      <w:r w:rsidRPr="00234BD4">
        <w:rPr>
          <w:b/>
        </w:rPr>
        <w:t>Ondernemingsvormen</w:t>
      </w:r>
      <w:r>
        <w:t>: Als een zelfstandig ondernemer wil beginnen met een bedrijf dan wordt er uit verschillende ondernemingsvormen gekozen, hiermee wordt ook een beslissing tot de juiste rechtsvorm gemaakt. In Nederland kennen we een aantal ondernemingsvormen, te weten:</w:t>
      </w:r>
      <w:r>
        <w:br/>
        <w:t xml:space="preserve">- eenmanszaak </w:t>
      </w:r>
      <w:r>
        <w:br/>
        <w:t xml:space="preserve">- openbare maatschap </w:t>
      </w:r>
      <w:r>
        <w:br/>
        <w:t>- vennootschap onder firma en commanditaire vennootschap</w:t>
      </w:r>
      <w:r>
        <w:br/>
        <w:t>- coöperatie en onderlinge waarborgmaatschappij</w:t>
      </w:r>
      <w:r>
        <w:br/>
        <w:t xml:space="preserve">- naamloze en besloten vennootschap </w:t>
      </w:r>
    </w:p>
    <w:p w:rsidR="004F188E" w:rsidRDefault="004F188E" w:rsidP="004F188E">
      <w:r w:rsidRPr="00234BD4">
        <w:rPr>
          <w:b/>
        </w:rPr>
        <w:t>Faillissement</w:t>
      </w:r>
      <w:r>
        <w:t xml:space="preserve">: Een faillissement is een  complexe aangelegenheid waarbij vele partijen met verschillende rechten zijn betrokken. Als er sprake is van een faillissement, ligt er een algemeen beslag op het gehele vermogen van de schuldenaar ten behoeve van al zijn schuldeisers.  </w:t>
      </w:r>
      <w:r>
        <w:br/>
      </w:r>
      <w:r>
        <w:br/>
      </w:r>
      <w:r w:rsidRPr="00234BD4">
        <w:rPr>
          <w:b/>
        </w:rPr>
        <w:t>Surseance</w:t>
      </w:r>
      <w:r>
        <w:t xml:space="preserve">: De schuldenaar kan, in geval van tijdelijke problemen, de rechtbank verzoeken surseance van betaling. Dit is een uitstel van betaling. Surseance wordt niet verleend aan een natuurlijk persoon die geen beroep of bedrijf uitoefent. </w:t>
      </w:r>
      <w:r>
        <w:br/>
      </w:r>
      <w:r>
        <w:br/>
      </w:r>
      <w:r w:rsidRPr="00234BD4">
        <w:rPr>
          <w:b/>
        </w:rPr>
        <w:t>Curator</w:t>
      </w:r>
      <w:r>
        <w:t xml:space="preserve">: De rechtbank benoemt in het faillissement vonnis een curator. Deze heeft tot tak om zolang het faillissement duur namen de failliet, die immers beschikkingsonbevoegd is, op te treden en daarbij in het belang van de gemeenschappelijke schuldeisers te handelen. </w:t>
      </w:r>
    </w:p>
    <w:p w:rsidR="004F188E" w:rsidRPr="004C4256" w:rsidRDefault="004F188E" w:rsidP="004F188E">
      <w:pPr>
        <w:rPr>
          <w:i/>
          <w:sz w:val="28"/>
          <w:szCs w:val="28"/>
        </w:rPr>
      </w:pPr>
      <w:r w:rsidRPr="004C4256">
        <w:rPr>
          <w:i/>
          <w:sz w:val="28"/>
          <w:szCs w:val="28"/>
        </w:rPr>
        <w:lastRenderedPageBreak/>
        <w:t>Episode 4: Verzekeren</w:t>
      </w:r>
    </w:p>
    <w:p w:rsidR="004F188E" w:rsidRDefault="004F188E" w:rsidP="004F188E">
      <w:r w:rsidRPr="004A78D0">
        <w:rPr>
          <w:b/>
        </w:rPr>
        <w:t>De levensloopregeling</w:t>
      </w:r>
      <w:r>
        <w:t>: Via een levensloopregeling kunnen werknemers van een bedrijf een deel van hun salaris sparen zodat ze later een tijd lang op verlof kunnen waarbij ze zelf in staat zijn dit te financieren.  De redenen tot verlof kunnen zijn:</w:t>
      </w:r>
      <w:r>
        <w:br/>
        <w:t>- Langdurend zorgverlof</w:t>
      </w:r>
      <w:r>
        <w:br/>
        <w:t>- sabbatical</w:t>
      </w:r>
      <w:r>
        <w:br/>
        <w:t>- ouderschapsverlof</w:t>
      </w:r>
      <w:r>
        <w:br/>
        <w:t>- Educatief verlof</w:t>
      </w:r>
      <w:r>
        <w:br/>
        <w:t>- Overig onbetaald verlof</w:t>
      </w:r>
    </w:p>
    <w:p w:rsidR="004F188E" w:rsidRDefault="004F188E" w:rsidP="004F188E">
      <w:r w:rsidRPr="004A78D0">
        <w:rPr>
          <w:b/>
        </w:rPr>
        <w:t>Premie</w:t>
      </w:r>
      <w:r>
        <w:t>: De verzekeringnemer betaalt voor de verzekering die hij neemt premie aan de verzekeraar. Hij is hiertoe verplicht bij het afsluiten van een verzekering.</w:t>
      </w:r>
      <w:r>
        <w:br/>
      </w:r>
      <w:r>
        <w:br/>
      </w:r>
      <w:r w:rsidRPr="00301A8E">
        <w:rPr>
          <w:b/>
        </w:rPr>
        <w:t>Wettelijke verplichting tot verzekeren</w:t>
      </w:r>
      <w:r>
        <w:t xml:space="preserve">: Een aantal verzekeringen zijn verplicht om af te sluiten. Hierbij moet men denken aan: </w:t>
      </w:r>
      <w:r>
        <w:br/>
        <w:t>- De basisverzekering (zorgverzekering): Het hier om de basisverzekering en de aanvullende zorgverzekering.</w:t>
      </w:r>
      <w:r>
        <w:br/>
        <w:t>- Autoverzekering (WA-verzekering): Als je een auto hebt ben je verplicht om minimaal een WA-verzekering af te sluiten. Dit geldt ook bij de aanschaf van een brommer of motor.</w:t>
      </w:r>
      <w:r>
        <w:br/>
        <w:t>- Opstalverzekering: Vanuit de wet is het niet verplicht om bij het kopen van een huis een opstalverzekering af te sluiten. Toch verplichten de hypotheekverstrekkers in Nederland de hypotheeknemers om deze verzekering af te sluiten.</w:t>
      </w:r>
      <w:r>
        <w:br/>
      </w:r>
      <w:r>
        <w:br/>
      </w:r>
      <w:r w:rsidRPr="00301A8E">
        <w:rPr>
          <w:b/>
        </w:rPr>
        <w:t>Pensioenfondsen</w:t>
      </w:r>
      <w:r>
        <w:t xml:space="preserve">: Dit is een organisatie die zichzelf als doel stelt om pensioen uit te keren aan mensen die de pensioengerechtigde leeftijd hebben bereikt.  De deelnemers aan dit fonds hebben als tegenprestatie hun gehele werkzame leven pensioenpremie hiervoor betaald. </w:t>
      </w:r>
      <w:r>
        <w:br/>
      </w:r>
      <w:r>
        <w:br/>
      </w:r>
      <w:r w:rsidRPr="00301A8E">
        <w:rPr>
          <w:b/>
        </w:rPr>
        <w:t>Kapitaaldekkingsstelsel</w:t>
      </w:r>
      <w:r>
        <w:t xml:space="preserve">: Dit is een stelsel waarbij de uitkering betaald wordt uit belegde premies (voor de uitkeringen) die door de werkenden zelf werden gespaard.  </w:t>
      </w:r>
      <w:r>
        <w:br/>
      </w:r>
      <w:r>
        <w:br/>
      </w:r>
      <w:r w:rsidRPr="00301A8E">
        <w:rPr>
          <w:b/>
        </w:rPr>
        <w:t>Omslagstelse</w:t>
      </w:r>
      <w:r>
        <w:t xml:space="preserve">l: Dit is de tegenhanger van het kapitaaldekkingsstelsel en wordt in België toegepast. Het omslagstelsel is een pensioenterminologie waarin pensioenen worden betaald uit de lopende premieontvangsten. In dit stelsel vindt er dus </w:t>
      </w:r>
      <w:r w:rsidRPr="00301A8E">
        <w:rPr>
          <w:u w:val="single"/>
        </w:rPr>
        <w:t>geen</w:t>
      </w:r>
      <w:r>
        <w:rPr>
          <w:u w:val="single"/>
        </w:rPr>
        <w:t xml:space="preserve"> </w:t>
      </w:r>
      <w:r>
        <w:t xml:space="preserve">opbouw van het pensioenvermogen plaats. </w:t>
      </w:r>
      <w:r>
        <w:br/>
      </w:r>
      <w:r>
        <w:br/>
      </w:r>
      <w:r w:rsidRPr="008C34E0">
        <w:rPr>
          <w:b/>
        </w:rPr>
        <w:t>Solidariteit</w:t>
      </w:r>
      <w:r>
        <w:t xml:space="preserve">: Binnen het omslagstelsel is een hoge mate van solidariteit vereist. Solidariteit in de context betekent dat de leden van een groep, in dit geval de groep Nederlands, een gemeenschappelijk belang onderschrijven, ten gunste van de groepsleden, maar soms ten koste van zichzelf. Solidariteit kan om die reden ook meehelpen aan het verhogen van de sociale cohesie binnen een land.  </w:t>
      </w:r>
    </w:p>
    <w:p w:rsidR="004F188E" w:rsidRDefault="004F188E" w:rsidP="004F188E">
      <w:r w:rsidRPr="00655493">
        <w:rPr>
          <w:b/>
        </w:rPr>
        <w:t>Dekkingspercentage</w:t>
      </w:r>
      <w:r>
        <w:t xml:space="preserve">: Hierbij worden de actuele waarde van de beleggingen binnen een pensioenfonds gedeeld door de contante waarde van de pensioenverplichtingen. Dit percentage geeft een relatief beeld hoe de vermogenspositie van het pensioenfonds is. </w:t>
      </w:r>
    </w:p>
    <w:p w:rsidR="004F188E" w:rsidRPr="004F188E" w:rsidRDefault="004F188E" w:rsidP="004F188E"/>
    <w:p w:rsidR="0045086A" w:rsidRDefault="0045086A" w:rsidP="0045086A">
      <w:pPr>
        <w:rPr>
          <w:i/>
          <w:sz w:val="28"/>
          <w:szCs w:val="28"/>
        </w:rPr>
      </w:pPr>
      <w:r>
        <w:rPr>
          <w:i/>
          <w:sz w:val="28"/>
          <w:szCs w:val="28"/>
        </w:rPr>
        <w:lastRenderedPageBreak/>
        <w:t>Episode 5: Bestuursrecht</w:t>
      </w:r>
    </w:p>
    <w:p w:rsidR="0045086A" w:rsidRPr="000A358C" w:rsidRDefault="0045086A" w:rsidP="0045086A">
      <w:pPr>
        <w:tabs>
          <w:tab w:val="left" w:pos="0"/>
        </w:tabs>
      </w:pPr>
      <w:r>
        <w:rPr>
          <w:b/>
        </w:rPr>
        <w:t xml:space="preserve">Overheid: </w:t>
      </w:r>
      <w:r>
        <w:t>A</w:t>
      </w:r>
      <w:r w:rsidRPr="000A358C">
        <w:t xml:space="preserve">lle instellingen die het recht hebben om burgers verplichtingen op te leggen </w:t>
      </w:r>
      <w:r>
        <w:t xml:space="preserve">en juist </w:t>
      </w:r>
      <w:r w:rsidRPr="000A358C">
        <w:t>rechten toe te kennen, de overheid is onder te verdelen in de rijksoverheid, dat wil zeggen de centrale overheid zoals regering en ministers, en in de lagere overheden zoals provincies en gemeenten</w:t>
      </w:r>
      <w:r>
        <w:t>.</w:t>
      </w:r>
    </w:p>
    <w:p w:rsidR="0045086A" w:rsidRPr="000A358C" w:rsidRDefault="0045086A" w:rsidP="0045086A">
      <w:r>
        <w:rPr>
          <w:b/>
        </w:rPr>
        <w:t xml:space="preserve">Beschikking: </w:t>
      </w:r>
      <w:r>
        <w:t xml:space="preserve">Van een beschikking is sprake wanneer een bestuursbesluit is gericht tot een bepaald individu of tot een bepaalde gesloten groep van personen. Ook is sprake van een beschikking wanneer het besluit betrekking heeft op een bepaald object, waarbij de kenmerken van het object bepalend zijn voor de inhoud van het besluit. </w:t>
      </w:r>
      <w:r>
        <w:rPr>
          <w:b/>
        </w:rPr>
        <w:tab/>
      </w:r>
    </w:p>
    <w:p w:rsidR="0045086A" w:rsidRDefault="0045086A" w:rsidP="0045086A">
      <w:r>
        <w:rPr>
          <w:b/>
        </w:rPr>
        <w:t>Subsidies:</w:t>
      </w:r>
      <w:r>
        <w:t xml:space="preserve"> Financiële steun van de overheid aan instellingen, bedrijven en personen om hun activiteiten te ontwikkelen.</w:t>
      </w:r>
    </w:p>
    <w:p w:rsidR="0045086A" w:rsidRDefault="0045086A" w:rsidP="0045086A">
      <w:pPr>
        <w:rPr>
          <w:i/>
          <w:sz w:val="28"/>
          <w:szCs w:val="28"/>
        </w:rPr>
      </w:pPr>
      <w:r>
        <w:rPr>
          <w:i/>
          <w:sz w:val="28"/>
          <w:szCs w:val="28"/>
        </w:rPr>
        <w:t>Episode 6: Consumentenrecht</w:t>
      </w:r>
    </w:p>
    <w:p w:rsidR="0045086A" w:rsidRPr="009C67A7" w:rsidRDefault="0045086A" w:rsidP="0045086A">
      <w:r>
        <w:rPr>
          <w:b/>
        </w:rPr>
        <w:t xml:space="preserve">Consumentenkoop: </w:t>
      </w:r>
      <w:r>
        <w:t>Koopovereenkomst tussen een verkoper die beroepsmatig of bedrijfsmatig handelt en een natuurlijke persoon (consument).</w:t>
      </w:r>
    </w:p>
    <w:p w:rsidR="0045086A" w:rsidRDefault="0045086A" w:rsidP="0045086A">
      <w:r>
        <w:rPr>
          <w:b/>
        </w:rPr>
        <w:t>Garantie:</w:t>
      </w:r>
      <w:r>
        <w:t xml:space="preserve"> Een voorwaarde in een overeenkomst waarbij de verkoper of leverancier zich aansprakelijk stelt voor bepaalde gebreken in de zaak.</w:t>
      </w:r>
    </w:p>
    <w:p w:rsidR="0045086A" w:rsidRDefault="0045086A" w:rsidP="0045086A">
      <w:pPr>
        <w:rPr>
          <w:i/>
          <w:sz w:val="28"/>
          <w:szCs w:val="28"/>
        </w:rPr>
      </w:pPr>
      <w:r>
        <w:rPr>
          <w:i/>
          <w:sz w:val="28"/>
          <w:szCs w:val="28"/>
        </w:rPr>
        <w:t>Episode 7: Verzekeringen</w:t>
      </w:r>
    </w:p>
    <w:p w:rsidR="0045086A" w:rsidRDefault="0045086A" w:rsidP="0045086A">
      <w:r>
        <w:rPr>
          <w:b/>
        </w:rPr>
        <w:t xml:space="preserve">Polis: </w:t>
      </w:r>
      <w:r>
        <w:t>Een schriftelijke akte waarbij de inhoud van de verzekeringsovereenkomst kan worden bewezen.</w:t>
      </w:r>
    </w:p>
    <w:p w:rsidR="0045086A" w:rsidRDefault="0045086A" w:rsidP="0045086A">
      <w:r>
        <w:rPr>
          <w:b/>
        </w:rPr>
        <w:t xml:space="preserve">Onderverzekering: </w:t>
      </w:r>
      <w:r>
        <w:t>Bij een onderverzekering is de verzekerde som van de waarde van je goederen lager dan de werkelijke waarde van je goederen.</w:t>
      </w:r>
    </w:p>
    <w:p w:rsidR="0045086A" w:rsidRPr="00FD1CD0" w:rsidRDefault="0045086A" w:rsidP="0045086A">
      <w:r>
        <w:rPr>
          <w:b/>
        </w:rPr>
        <w:t xml:space="preserve">Oververzekering: </w:t>
      </w:r>
      <w:r>
        <w:t>Bij een onderverzekering is de verzekerde som van de waarde van je goederen lager dan de werkelijke waarde van je goederen.</w:t>
      </w:r>
    </w:p>
    <w:p w:rsidR="0045086A" w:rsidRDefault="0045086A" w:rsidP="0045086A">
      <w:r>
        <w:rPr>
          <w:b/>
        </w:rPr>
        <w:t xml:space="preserve">No claim: </w:t>
      </w:r>
      <w:r>
        <w:t xml:space="preserve">Betekent letterlijk: geen schadeclaim. Als je langere tijd ‘no claims’(geen schademeldingen indient) heb krijg je bij veel verzekeringen een korting. Een zogeheten ‘no claimkorting’. </w:t>
      </w:r>
    </w:p>
    <w:p w:rsidR="0045086A" w:rsidRDefault="0045086A" w:rsidP="0045086A">
      <w:r>
        <w:rPr>
          <w:b/>
        </w:rPr>
        <w:t xml:space="preserve">Eigen risico: </w:t>
      </w:r>
      <w:r>
        <w:t>Bij veel verzekeringen geldt een eigen risico. Dit is het bedrag of het percentage van de verzekerde som dat de verzekerde van elke schade of premie- of contractperiode zelf draagt. Op deze wijze houdt de verzekerde er zelf belang bij dat het risico niet intreedt en voorkomt de verzekeraar relatief hoge uitvoeringskosten bij kleine schades.</w:t>
      </w:r>
    </w:p>
    <w:p w:rsidR="004F188E" w:rsidRDefault="0045086A" w:rsidP="0045086A">
      <w:r>
        <w:rPr>
          <w:b/>
        </w:rPr>
        <w:t xml:space="preserve">Provisie: </w:t>
      </w:r>
      <w:r>
        <w:t>De gebruikelijke beloning van een tussenpersoon bestaat uit de provisie die hij van de verzekeraar ontvangt, dit is een bepaald percentage van de premie. Het is ook mogelijk dat een tussenpersoon op declaratiebasis werkt, bijvoorbeeld als hij een risicoanalyse uitvoert voor een verzekeringnemer bij het afsluiten van een verzekering.</w:t>
      </w:r>
    </w:p>
    <w:p w:rsidR="004F188E" w:rsidRDefault="004F188E" w:rsidP="004F188E">
      <w:r>
        <w:br w:type="page"/>
      </w:r>
    </w:p>
    <w:p w:rsidR="00E125E3" w:rsidRPr="00E125E3" w:rsidRDefault="00051AE8" w:rsidP="001F5942">
      <w:pPr>
        <w:pStyle w:val="Kop1"/>
      </w:pPr>
      <w:bookmarkStart w:id="42" w:name="_Toc434583840"/>
      <w:bookmarkStart w:id="43" w:name="_GoBack"/>
      <w:r>
        <w:lastRenderedPageBreak/>
        <w:t>Bronnen</w:t>
      </w:r>
      <w:bookmarkEnd w:id="43"/>
      <w:r>
        <w:t>lijst</w:t>
      </w:r>
      <w:bookmarkEnd w:id="42"/>
    </w:p>
    <w:p w:rsidR="00997C6E" w:rsidRDefault="00997C6E" w:rsidP="00997C6E">
      <w:r w:rsidRPr="00E450D7">
        <w:t xml:space="preserve">Bunthof, Mr. A., &amp; Visscher, Mr. Y. M. (2013) </w:t>
      </w:r>
      <w:r w:rsidRPr="00E450D7">
        <w:rPr>
          <w:i/>
        </w:rPr>
        <w:t xml:space="preserve">Mens en Recht. </w:t>
      </w:r>
      <w:r>
        <w:t>Groningen: Noordhoff Uitgevers.</w:t>
      </w:r>
    </w:p>
    <w:p w:rsidR="00997C6E" w:rsidRPr="000D5A33" w:rsidRDefault="00997C6E" w:rsidP="00997C6E">
      <w:r w:rsidRPr="00E450D7">
        <w:t xml:space="preserve">Cliteur, Mr. P. B., Loonstra, Mr. C. J., &amp; van der Voet, Mr. </w:t>
      </w:r>
      <w:r>
        <w:t xml:space="preserve">G. W. (2001) </w:t>
      </w:r>
      <w:r>
        <w:rPr>
          <w:i/>
        </w:rPr>
        <w:t xml:space="preserve">Rechtsoriëntatie. </w:t>
      </w:r>
      <w:r>
        <w:t>Groningen/Houten: Wolters-Noordhoff.</w:t>
      </w:r>
    </w:p>
    <w:p w:rsidR="00997C6E" w:rsidRDefault="00997C6E" w:rsidP="00997C6E">
      <w:r>
        <w:t xml:space="preserve">Koppenol, C. L., (2014). </w:t>
      </w:r>
      <w:r>
        <w:rPr>
          <w:i/>
        </w:rPr>
        <w:t xml:space="preserve">Ondernemingsrecht en faillissementsrecht. </w:t>
      </w:r>
      <w:r>
        <w:t>Groningen: Wolters-Noordhoff.</w:t>
      </w:r>
    </w:p>
    <w:p w:rsidR="00997C6E" w:rsidRDefault="00997C6E" w:rsidP="00997C6E">
      <w:r>
        <w:t xml:space="preserve">Plemp, S.J., (2005) </w:t>
      </w:r>
      <w:r w:rsidRPr="003024D9">
        <w:rPr>
          <w:i/>
        </w:rPr>
        <w:t>Verzekeringsrecht</w:t>
      </w:r>
      <w:r>
        <w:t>. Groningen/Houten: Wolters-Noordhoff</w:t>
      </w:r>
    </w:p>
    <w:p w:rsidR="00997C6E" w:rsidRDefault="00997C6E" w:rsidP="00997C6E">
      <w:r>
        <w:t xml:space="preserve">Timmer, I., &amp; Paffen, A. L. A. M.(2008). </w:t>
      </w:r>
      <w:r>
        <w:rPr>
          <w:i/>
        </w:rPr>
        <w:t xml:space="preserve">Verbintenissenrecht begrepen. </w:t>
      </w:r>
      <w:r>
        <w:t>Den Haag: Boom Juridische Uitgevers.</w:t>
      </w:r>
    </w:p>
    <w:p w:rsidR="00997C6E" w:rsidRDefault="00997C6E" w:rsidP="00997C6E">
      <w:r>
        <w:t xml:space="preserve">Van Zeijl, A. M. M. M. (2010). </w:t>
      </w:r>
      <w:r>
        <w:rPr>
          <w:i/>
        </w:rPr>
        <w:t xml:space="preserve">Ondernemingsrecht deel 2. </w:t>
      </w:r>
      <w:r>
        <w:t>Groningen: Wolters-Noordhoff.</w:t>
      </w:r>
    </w:p>
    <w:p w:rsidR="00997C6E" w:rsidRDefault="00997C6E" w:rsidP="00997C6E">
      <w:r>
        <w:t xml:space="preserve">Visscher, Mr. Y. M. (2015). </w:t>
      </w:r>
      <w:r>
        <w:rPr>
          <w:i/>
        </w:rPr>
        <w:t xml:space="preserve">Praktisch bestuursrecht. </w:t>
      </w:r>
      <w:r>
        <w:t>Groningen: Noordhoff uitgevers.</w:t>
      </w:r>
    </w:p>
    <w:p w:rsidR="00997C6E" w:rsidRPr="00E450D7" w:rsidRDefault="00997C6E" w:rsidP="00997C6E">
      <w:r>
        <w:t xml:space="preserve">Vos, E., Dekkers, P., &amp; Reehorst, E. (2003). </w:t>
      </w:r>
      <w:r>
        <w:rPr>
          <w:i/>
        </w:rPr>
        <w:t xml:space="preserve">Verhalend ontwerpen. </w:t>
      </w:r>
      <w:r>
        <w:t xml:space="preserve"> Groningen: Wolters-Noordhoff.</w:t>
      </w:r>
    </w:p>
    <w:p w:rsidR="00E125E3" w:rsidRPr="00E125E3" w:rsidRDefault="00E125E3" w:rsidP="00E125E3"/>
    <w:sectPr w:rsidR="00E125E3" w:rsidRPr="00E125E3" w:rsidSect="00713326">
      <w:footerReference w:type="default" r:id="rId3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761A" w:rsidRDefault="00FF761A" w:rsidP="00713326">
      <w:pPr>
        <w:spacing w:after="0"/>
      </w:pPr>
      <w:r>
        <w:separator/>
      </w:r>
    </w:p>
  </w:endnote>
  <w:endnote w:type="continuationSeparator" w:id="0">
    <w:p w:rsidR="00FF761A" w:rsidRDefault="00FF761A" w:rsidP="0071332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1864187"/>
      <w:docPartObj>
        <w:docPartGallery w:val="Page Numbers (Bottom of Page)"/>
        <w:docPartUnique/>
      </w:docPartObj>
    </w:sdtPr>
    <w:sdtEndPr/>
    <w:sdtContent>
      <w:p w:rsidR="0045086A" w:rsidRDefault="0045086A">
        <w:pPr>
          <w:pStyle w:val="Voettekst"/>
          <w:jc w:val="right"/>
        </w:pPr>
        <w:r>
          <w:fldChar w:fldCharType="begin"/>
        </w:r>
        <w:r>
          <w:instrText>PAGE   \* MERGEFORMAT</w:instrText>
        </w:r>
        <w:r>
          <w:fldChar w:fldCharType="separate"/>
        </w:r>
        <w:r w:rsidR="00452A83">
          <w:rPr>
            <w:noProof/>
          </w:rPr>
          <w:t>49</w:t>
        </w:r>
        <w:r>
          <w:fldChar w:fldCharType="end"/>
        </w:r>
      </w:p>
    </w:sdtContent>
  </w:sdt>
  <w:p w:rsidR="0045086A" w:rsidRDefault="0045086A">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761A" w:rsidRDefault="00FF761A" w:rsidP="00713326">
      <w:pPr>
        <w:spacing w:after="0"/>
      </w:pPr>
      <w:r>
        <w:separator/>
      </w:r>
    </w:p>
  </w:footnote>
  <w:footnote w:type="continuationSeparator" w:id="0">
    <w:p w:rsidR="00FF761A" w:rsidRDefault="00FF761A" w:rsidP="00713326">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BA21B6"/>
    <w:multiLevelType w:val="hybridMultilevel"/>
    <w:tmpl w:val="8FAC6384"/>
    <w:lvl w:ilvl="0" w:tplc="17BCFAAA">
      <w:numFmt w:val="bullet"/>
      <w:lvlText w:val="-"/>
      <w:lvlJc w:val="left"/>
      <w:pPr>
        <w:ind w:left="720" w:hanging="360"/>
      </w:pPr>
      <w:rPr>
        <w:rFonts w:ascii="Calibri" w:eastAsia="Cambr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5EE0936"/>
    <w:multiLevelType w:val="hybridMultilevel"/>
    <w:tmpl w:val="A65825A2"/>
    <w:lvl w:ilvl="0" w:tplc="3584768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FC552D"/>
    <w:multiLevelType w:val="hybridMultilevel"/>
    <w:tmpl w:val="79E26B16"/>
    <w:lvl w:ilvl="0" w:tplc="F9061922">
      <w:start w:val="5"/>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992F3E"/>
    <w:multiLevelType w:val="hybridMultilevel"/>
    <w:tmpl w:val="A3882B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336B01"/>
    <w:multiLevelType w:val="hybridMultilevel"/>
    <w:tmpl w:val="22961F80"/>
    <w:lvl w:ilvl="0" w:tplc="2D489A6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C86A3E"/>
    <w:multiLevelType w:val="hybridMultilevel"/>
    <w:tmpl w:val="0E24EC02"/>
    <w:lvl w:ilvl="0" w:tplc="8482E432">
      <w:start w:val="5"/>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830E9E"/>
    <w:multiLevelType w:val="hybridMultilevel"/>
    <w:tmpl w:val="20A4B6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9043E38"/>
    <w:multiLevelType w:val="hybridMultilevel"/>
    <w:tmpl w:val="DEAE5A4A"/>
    <w:lvl w:ilvl="0" w:tplc="17BCFAAA">
      <w:numFmt w:val="bullet"/>
      <w:lvlText w:val="-"/>
      <w:lvlJc w:val="left"/>
      <w:pPr>
        <w:ind w:left="720" w:hanging="360"/>
      </w:pPr>
      <w:rPr>
        <w:rFonts w:ascii="Calibri" w:eastAsia="Cambr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9DE4718"/>
    <w:multiLevelType w:val="hybridMultilevel"/>
    <w:tmpl w:val="4F920AB8"/>
    <w:lvl w:ilvl="0" w:tplc="E58E3DC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DD05FA9"/>
    <w:multiLevelType w:val="hybridMultilevel"/>
    <w:tmpl w:val="5E205D7C"/>
    <w:lvl w:ilvl="0" w:tplc="17BCFAAA">
      <w:numFmt w:val="bullet"/>
      <w:lvlText w:val="-"/>
      <w:lvlJc w:val="left"/>
      <w:pPr>
        <w:ind w:left="720" w:hanging="360"/>
      </w:pPr>
      <w:rPr>
        <w:rFonts w:ascii="Calibri" w:eastAsia="Cambr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0"/>
  </w:num>
  <w:num w:numId="4">
    <w:abstractNumId w:val="8"/>
  </w:num>
  <w:num w:numId="5">
    <w:abstractNumId w:val="1"/>
  </w:num>
  <w:num w:numId="6">
    <w:abstractNumId w:val="7"/>
  </w:num>
  <w:num w:numId="7">
    <w:abstractNumId w:val="9"/>
  </w:num>
  <w:num w:numId="8">
    <w:abstractNumId w:val="4"/>
  </w:num>
  <w:num w:numId="9">
    <w:abstractNumId w:val="3"/>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0BD9"/>
    <w:rsid w:val="000155D8"/>
    <w:rsid w:val="000161F2"/>
    <w:rsid w:val="00017B48"/>
    <w:rsid w:val="00051AE8"/>
    <w:rsid w:val="000C6B83"/>
    <w:rsid w:val="000F0C35"/>
    <w:rsid w:val="00113880"/>
    <w:rsid w:val="0012717E"/>
    <w:rsid w:val="00183FDE"/>
    <w:rsid w:val="001D2CCB"/>
    <w:rsid w:val="001F5942"/>
    <w:rsid w:val="00246BEE"/>
    <w:rsid w:val="00252F11"/>
    <w:rsid w:val="002560B1"/>
    <w:rsid w:val="00263529"/>
    <w:rsid w:val="00264355"/>
    <w:rsid w:val="002853B1"/>
    <w:rsid w:val="00295A30"/>
    <w:rsid w:val="002E3C3C"/>
    <w:rsid w:val="003024D9"/>
    <w:rsid w:val="0039483D"/>
    <w:rsid w:val="003B4EF4"/>
    <w:rsid w:val="003F3B31"/>
    <w:rsid w:val="004042D1"/>
    <w:rsid w:val="004351C1"/>
    <w:rsid w:val="00447177"/>
    <w:rsid w:val="0045086A"/>
    <w:rsid w:val="00452A83"/>
    <w:rsid w:val="0047632D"/>
    <w:rsid w:val="00497651"/>
    <w:rsid w:val="004C00E0"/>
    <w:rsid w:val="004F188E"/>
    <w:rsid w:val="005254A7"/>
    <w:rsid w:val="00571C6E"/>
    <w:rsid w:val="0057378C"/>
    <w:rsid w:val="005A3538"/>
    <w:rsid w:val="005B0BD9"/>
    <w:rsid w:val="00612463"/>
    <w:rsid w:val="0062073D"/>
    <w:rsid w:val="00622E2A"/>
    <w:rsid w:val="00646C2A"/>
    <w:rsid w:val="00651523"/>
    <w:rsid w:val="0068076D"/>
    <w:rsid w:val="006B1188"/>
    <w:rsid w:val="006B2D42"/>
    <w:rsid w:val="006C74DD"/>
    <w:rsid w:val="006D7C58"/>
    <w:rsid w:val="00713326"/>
    <w:rsid w:val="00720F45"/>
    <w:rsid w:val="00735E44"/>
    <w:rsid w:val="007B4702"/>
    <w:rsid w:val="00812C57"/>
    <w:rsid w:val="008309D5"/>
    <w:rsid w:val="00842084"/>
    <w:rsid w:val="00881C20"/>
    <w:rsid w:val="00886725"/>
    <w:rsid w:val="008A21C8"/>
    <w:rsid w:val="008D272B"/>
    <w:rsid w:val="008D39F6"/>
    <w:rsid w:val="00912AA8"/>
    <w:rsid w:val="00915D15"/>
    <w:rsid w:val="00970D7A"/>
    <w:rsid w:val="00995CE1"/>
    <w:rsid w:val="00997C6E"/>
    <w:rsid w:val="009A64E9"/>
    <w:rsid w:val="009E2262"/>
    <w:rsid w:val="00A870D7"/>
    <w:rsid w:val="00A91009"/>
    <w:rsid w:val="00AE57B3"/>
    <w:rsid w:val="00B15C15"/>
    <w:rsid w:val="00B56631"/>
    <w:rsid w:val="00BA74B9"/>
    <w:rsid w:val="00BC5145"/>
    <w:rsid w:val="00C052A3"/>
    <w:rsid w:val="00C14648"/>
    <w:rsid w:val="00C42099"/>
    <w:rsid w:val="00C720FA"/>
    <w:rsid w:val="00C722D4"/>
    <w:rsid w:val="00C97BBD"/>
    <w:rsid w:val="00CA7053"/>
    <w:rsid w:val="00CA7096"/>
    <w:rsid w:val="00CB2ACC"/>
    <w:rsid w:val="00D074BA"/>
    <w:rsid w:val="00D344EB"/>
    <w:rsid w:val="00D356E7"/>
    <w:rsid w:val="00D406C8"/>
    <w:rsid w:val="00D85024"/>
    <w:rsid w:val="00D97344"/>
    <w:rsid w:val="00DA2F62"/>
    <w:rsid w:val="00DC175D"/>
    <w:rsid w:val="00DD300A"/>
    <w:rsid w:val="00DE6E0C"/>
    <w:rsid w:val="00DE7810"/>
    <w:rsid w:val="00E125E3"/>
    <w:rsid w:val="00E820D5"/>
    <w:rsid w:val="00EB3993"/>
    <w:rsid w:val="00EC1B17"/>
    <w:rsid w:val="00EC2FFD"/>
    <w:rsid w:val="00F353FD"/>
    <w:rsid w:val="00FF761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B42507-143A-4C39-BF50-52D389AF3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Cambria"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aliases w:val="Standaard POP"/>
    <w:qFormat/>
    <w:rsid w:val="001D2CCB"/>
    <w:pPr>
      <w:spacing w:line="240" w:lineRule="auto"/>
    </w:pPr>
    <w:rPr>
      <w:rFonts w:cs="Times New Roman"/>
      <w:sz w:val="24"/>
      <w:szCs w:val="24"/>
    </w:rPr>
  </w:style>
  <w:style w:type="paragraph" w:styleId="Kop1">
    <w:name w:val="heading 1"/>
    <w:next w:val="Standaard"/>
    <w:link w:val="Kop1Char"/>
    <w:uiPriority w:val="9"/>
    <w:qFormat/>
    <w:rsid w:val="00DC175D"/>
    <w:pPr>
      <w:outlineLvl w:val="0"/>
    </w:pPr>
    <w:rPr>
      <w:rFonts w:asciiTheme="majorHAnsi" w:eastAsiaTheme="majorEastAsia" w:hAnsiTheme="majorHAnsi" w:cstheme="majorBidi"/>
      <w:b/>
      <w:bCs/>
      <w:color w:val="4F81BD" w:themeColor="accent1"/>
      <w:sz w:val="26"/>
      <w:szCs w:val="26"/>
    </w:rPr>
  </w:style>
  <w:style w:type="paragraph" w:styleId="Kop2">
    <w:name w:val="heading 2"/>
    <w:basedOn w:val="Standaard"/>
    <w:next w:val="Standaard"/>
    <w:link w:val="Kop2Char"/>
    <w:uiPriority w:val="9"/>
    <w:unhideWhenUsed/>
    <w:qFormat/>
    <w:rsid w:val="00DC175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4C00E0"/>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C175D"/>
    <w:rPr>
      <w:rFonts w:asciiTheme="majorHAnsi" w:eastAsiaTheme="majorEastAsia" w:hAnsiTheme="majorHAnsi" w:cstheme="majorBidi"/>
      <w:b/>
      <w:bCs/>
      <w:color w:val="4F81BD" w:themeColor="accent1"/>
      <w:sz w:val="26"/>
      <w:szCs w:val="26"/>
    </w:rPr>
  </w:style>
  <w:style w:type="table" w:styleId="Tabelraster">
    <w:name w:val="Table Grid"/>
    <w:basedOn w:val="Standaardtabel"/>
    <w:uiPriority w:val="59"/>
    <w:rsid w:val="00713326"/>
    <w:pPr>
      <w:spacing w:after="0" w:line="240" w:lineRule="auto"/>
    </w:pPr>
    <w:rPr>
      <w:rFonts w:eastAsiaTheme="minorEastAsia"/>
      <w:sz w:val="24"/>
      <w:szCs w:val="24"/>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713326"/>
    <w:pPr>
      <w:spacing w:after="0" w:line="240" w:lineRule="auto"/>
    </w:pPr>
    <w:rPr>
      <w:rFonts w:eastAsiaTheme="minorEastAsia"/>
      <w:sz w:val="24"/>
      <w:szCs w:val="24"/>
      <w:lang w:eastAsia="nl-NL"/>
    </w:rPr>
  </w:style>
  <w:style w:type="character" w:styleId="Hyperlink">
    <w:name w:val="Hyperlink"/>
    <w:basedOn w:val="Standaardalinea-lettertype"/>
    <w:uiPriority w:val="99"/>
    <w:unhideWhenUsed/>
    <w:rsid w:val="00713326"/>
    <w:rPr>
      <w:color w:val="0000FF" w:themeColor="hyperlink"/>
      <w:u w:val="single"/>
    </w:rPr>
  </w:style>
  <w:style w:type="paragraph" w:styleId="Kopvaninhoudsopgave">
    <w:name w:val="TOC Heading"/>
    <w:basedOn w:val="Kop1"/>
    <w:next w:val="Standaard"/>
    <w:uiPriority w:val="39"/>
    <w:unhideWhenUsed/>
    <w:qFormat/>
    <w:rsid w:val="00713326"/>
    <w:pPr>
      <w:outlineLvl w:val="9"/>
    </w:pPr>
    <w:rPr>
      <w:lang w:eastAsia="nl-NL"/>
    </w:rPr>
  </w:style>
  <w:style w:type="paragraph" w:styleId="Inhopg1">
    <w:name w:val="toc 1"/>
    <w:basedOn w:val="Standaard"/>
    <w:next w:val="Standaard"/>
    <w:autoRedefine/>
    <w:uiPriority w:val="39"/>
    <w:unhideWhenUsed/>
    <w:rsid w:val="00713326"/>
    <w:pPr>
      <w:spacing w:after="100"/>
    </w:pPr>
  </w:style>
  <w:style w:type="paragraph" w:styleId="Ballontekst">
    <w:name w:val="Balloon Text"/>
    <w:basedOn w:val="Standaard"/>
    <w:link w:val="BallontekstChar"/>
    <w:uiPriority w:val="99"/>
    <w:semiHidden/>
    <w:unhideWhenUsed/>
    <w:rsid w:val="00713326"/>
    <w:pPr>
      <w:spacing w:after="0"/>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13326"/>
    <w:rPr>
      <w:rFonts w:ascii="Tahoma" w:hAnsi="Tahoma" w:cs="Tahoma"/>
      <w:sz w:val="16"/>
      <w:szCs w:val="16"/>
    </w:rPr>
  </w:style>
  <w:style w:type="paragraph" w:styleId="Koptekst">
    <w:name w:val="header"/>
    <w:basedOn w:val="Standaard"/>
    <w:link w:val="KoptekstChar"/>
    <w:uiPriority w:val="99"/>
    <w:unhideWhenUsed/>
    <w:rsid w:val="00713326"/>
    <w:pPr>
      <w:tabs>
        <w:tab w:val="center" w:pos="4536"/>
        <w:tab w:val="right" w:pos="9072"/>
      </w:tabs>
      <w:spacing w:after="0"/>
    </w:pPr>
  </w:style>
  <w:style w:type="character" w:customStyle="1" w:styleId="KoptekstChar">
    <w:name w:val="Koptekst Char"/>
    <w:basedOn w:val="Standaardalinea-lettertype"/>
    <w:link w:val="Koptekst"/>
    <w:uiPriority w:val="99"/>
    <w:rsid w:val="00713326"/>
    <w:rPr>
      <w:rFonts w:cs="Times New Roman"/>
      <w:sz w:val="24"/>
      <w:szCs w:val="24"/>
    </w:rPr>
  </w:style>
  <w:style w:type="paragraph" w:styleId="Voettekst">
    <w:name w:val="footer"/>
    <w:basedOn w:val="Standaard"/>
    <w:link w:val="VoettekstChar"/>
    <w:uiPriority w:val="99"/>
    <w:unhideWhenUsed/>
    <w:rsid w:val="00713326"/>
    <w:pPr>
      <w:tabs>
        <w:tab w:val="center" w:pos="4536"/>
        <w:tab w:val="right" w:pos="9072"/>
      </w:tabs>
      <w:spacing w:after="0"/>
    </w:pPr>
  </w:style>
  <w:style w:type="character" w:customStyle="1" w:styleId="VoettekstChar">
    <w:name w:val="Voettekst Char"/>
    <w:basedOn w:val="Standaardalinea-lettertype"/>
    <w:link w:val="Voettekst"/>
    <w:uiPriority w:val="99"/>
    <w:rsid w:val="00713326"/>
    <w:rPr>
      <w:rFonts w:cs="Times New Roman"/>
      <w:sz w:val="24"/>
      <w:szCs w:val="24"/>
    </w:rPr>
  </w:style>
  <w:style w:type="paragraph" w:styleId="Titel">
    <w:name w:val="Title"/>
    <w:basedOn w:val="Standaard"/>
    <w:next w:val="Standaard"/>
    <w:link w:val="TitelChar"/>
    <w:uiPriority w:val="10"/>
    <w:qFormat/>
    <w:rsid w:val="00D074B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D074BA"/>
    <w:rPr>
      <w:rFonts w:asciiTheme="majorHAnsi" w:eastAsiaTheme="majorEastAsia" w:hAnsiTheme="majorHAnsi" w:cstheme="majorBidi"/>
      <w:color w:val="17365D" w:themeColor="text2" w:themeShade="BF"/>
      <w:spacing w:val="5"/>
      <w:kern w:val="28"/>
      <w:sz w:val="52"/>
      <w:szCs w:val="52"/>
    </w:rPr>
  </w:style>
  <w:style w:type="character" w:customStyle="1" w:styleId="Kop2Char">
    <w:name w:val="Kop 2 Char"/>
    <w:basedOn w:val="Standaardalinea-lettertype"/>
    <w:link w:val="Kop2"/>
    <w:uiPriority w:val="9"/>
    <w:rsid w:val="00DC175D"/>
    <w:rPr>
      <w:rFonts w:asciiTheme="majorHAnsi" w:eastAsiaTheme="majorEastAsia" w:hAnsiTheme="majorHAnsi" w:cstheme="majorBidi"/>
      <w:b/>
      <w:bCs/>
      <w:color w:val="4F81BD" w:themeColor="accent1"/>
      <w:sz w:val="26"/>
      <w:szCs w:val="26"/>
    </w:rPr>
  </w:style>
  <w:style w:type="paragraph" w:styleId="Inhopg2">
    <w:name w:val="toc 2"/>
    <w:basedOn w:val="Standaard"/>
    <w:next w:val="Standaard"/>
    <w:autoRedefine/>
    <w:uiPriority w:val="39"/>
    <w:unhideWhenUsed/>
    <w:rsid w:val="00E820D5"/>
    <w:pPr>
      <w:spacing w:after="100"/>
      <w:ind w:left="240"/>
    </w:pPr>
  </w:style>
  <w:style w:type="paragraph" w:styleId="Lijstalinea">
    <w:name w:val="List Paragraph"/>
    <w:basedOn w:val="Standaard"/>
    <w:uiPriority w:val="34"/>
    <w:qFormat/>
    <w:rsid w:val="00D344EB"/>
    <w:pPr>
      <w:spacing w:after="160" w:line="259" w:lineRule="auto"/>
      <w:ind w:left="720"/>
      <w:contextualSpacing/>
    </w:pPr>
    <w:rPr>
      <w:rFonts w:eastAsiaTheme="minorHAnsi" w:cstheme="minorBidi"/>
      <w:sz w:val="22"/>
      <w:szCs w:val="22"/>
      <w:lang w:val="en-US"/>
    </w:rPr>
  </w:style>
  <w:style w:type="character" w:styleId="Zwaar">
    <w:name w:val="Strong"/>
    <w:basedOn w:val="Standaardalinea-lettertype"/>
    <w:uiPriority w:val="22"/>
    <w:qFormat/>
    <w:rsid w:val="000155D8"/>
    <w:rPr>
      <w:b/>
      <w:bCs/>
    </w:rPr>
  </w:style>
  <w:style w:type="character" w:customStyle="1" w:styleId="Kop3Char">
    <w:name w:val="Kop 3 Char"/>
    <w:basedOn w:val="Standaardalinea-lettertype"/>
    <w:link w:val="Kop3"/>
    <w:uiPriority w:val="9"/>
    <w:rsid w:val="004C00E0"/>
    <w:rPr>
      <w:rFonts w:asciiTheme="majorHAnsi" w:eastAsiaTheme="majorEastAsia" w:hAnsiTheme="majorHAnsi" w:cstheme="majorBidi"/>
      <w:b/>
      <w:bCs/>
      <w:color w:val="4F81BD" w:themeColor="accent1"/>
      <w:sz w:val="24"/>
      <w:szCs w:val="24"/>
    </w:rPr>
  </w:style>
  <w:style w:type="character" w:customStyle="1" w:styleId="attributevalue2">
    <w:name w:val="attributevalue2"/>
    <w:basedOn w:val="Standaardalinea-lettertype"/>
    <w:rsid w:val="000C6B83"/>
    <w:rPr>
      <w:b w:val="0"/>
      <w:bCs w:val="0"/>
    </w:rPr>
  </w:style>
  <w:style w:type="paragraph" w:styleId="Kopbronvermelding">
    <w:name w:val="toa heading"/>
    <w:basedOn w:val="Standaard"/>
    <w:next w:val="Standaard"/>
    <w:uiPriority w:val="99"/>
    <w:semiHidden/>
    <w:unhideWhenUsed/>
    <w:rsid w:val="0045086A"/>
    <w:pPr>
      <w:spacing w:before="120"/>
    </w:pPr>
    <w:rPr>
      <w:rFonts w:asciiTheme="majorHAnsi" w:eastAsiaTheme="majorEastAsia" w:hAnsiTheme="majorHAnsi" w:cstheme="majorBid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7902151">
      <w:bodyDiv w:val="1"/>
      <w:marLeft w:val="0"/>
      <w:marRight w:val="0"/>
      <w:marTop w:val="0"/>
      <w:marBottom w:val="0"/>
      <w:divBdr>
        <w:top w:val="none" w:sz="0" w:space="0" w:color="auto"/>
        <w:left w:val="none" w:sz="0" w:space="0" w:color="auto"/>
        <w:bottom w:val="none" w:sz="0" w:space="0" w:color="auto"/>
        <w:right w:val="none" w:sz="0" w:space="0" w:color="auto"/>
      </w:divBdr>
      <w:divsChild>
        <w:div w:id="1981373427">
          <w:marLeft w:val="0"/>
          <w:marRight w:val="0"/>
          <w:marTop w:val="0"/>
          <w:marBottom w:val="0"/>
          <w:divBdr>
            <w:top w:val="none" w:sz="0" w:space="0" w:color="auto"/>
            <w:left w:val="none" w:sz="0" w:space="0" w:color="auto"/>
            <w:bottom w:val="none" w:sz="0" w:space="0" w:color="auto"/>
            <w:right w:val="none" w:sz="0" w:space="0" w:color="auto"/>
          </w:divBdr>
          <w:divsChild>
            <w:div w:id="2106918251">
              <w:marLeft w:val="-225"/>
              <w:marRight w:val="-225"/>
              <w:marTop w:val="0"/>
              <w:marBottom w:val="0"/>
              <w:divBdr>
                <w:top w:val="none" w:sz="0" w:space="0" w:color="auto"/>
                <w:left w:val="none" w:sz="0" w:space="0" w:color="auto"/>
                <w:bottom w:val="none" w:sz="0" w:space="0" w:color="auto"/>
                <w:right w:val="none" w:sz="0" w:space="0" w:color="auto"/>
              </w:divBdr>
              <w:divsChild>
                <w:div w:id="1158882223">
                  <w:marLeft w:val="0"/>
                  <w:marRight w:val="0"/>
                  <w:marTop w:val="0"/>
                  <w:marBottom w:val="0"/>
                  <w:divBdr>
                    <w:top w:val="none" w:sz="0" w:space="0" w:color="auto"/>
                    <w:left w:val="none" w:sz="0" w:space="0" w:color="auto"/>
                    <w:bottom w:val="none" w:sz="0" w:space="0" w:color="auto"/>
                    <w:right w:val="none" w:sz="0" w:space="0" w:color="auto"/>
                  </w:divBdr>
                  <w:divsChild>
                    <w:div w:id="425001666">
                      <w:marLeft w:val="-225"/>
                      <w:marRight w:val="-225"/>
                      <w:marTop w:val="0"/>
                      <w:marBottom w:val="0"/>
                      <w:divBdr>
                        <w:top w:val="none" w:sz="0" w:space="0" w:color="auto"/>
                        <w:left w:val="none" w:sz="0" w:space="0" w:color="auto"/>
                        <w:bottom w:val="none" w:sz="0" w:space="0" w:color="auto"/>
                        <w:right w:val="none" w:sz="0" w:space="0" w:color="auto"/>
                      </w:divBdr>
                      <w:divsChild>
                        <w:div w:id="2057006458">
                          <w:marLeft w:val="0"/>
                          <w:marRight w:val="0"/>
                          <w:marTop w:val="0"/>
                          <w:marBottom w:val="0"/>
                          <w:divBdr>
                            <w:top w:val="none" w:sz="0" w:space="0" w:color="auto"/>
                            <w:left w:val="none" w:sz="0" w:space="0" w:color="auto"/>
                            <w:bottom w:val="none" w:sz="0" w:space="0" w:color="auto"/>
                            <w:right w:val="none" w:sz="0" w:space="0" w:color="auto"/>
                          </w:divBdr>
                          <w:divsChild>
                            <w:div w:id="328867568">
                              <w:marLeft w:val="0"/>
                              <w:marRight w:val="0"/>
                              <w:marTop w:val="0"/>
                              <w:marBottom w:val="0"/>
                              <w:divBdr>
                                <w:top w:val="none" w:sz="0" w:space="0" w:color="auto"/>
                                <w:left w:val="none" w:sz="0" w:space="0" w:color="auto"/>
                                <w:bottom w:val="none" w:sz="0" w:space="0" w:color="auto"/>
                                <w:right w:val="none" w:sz="0" w:space="0" w:color="auto"/>
                              </w:divBdr>
                              <w:divsChild>
                                <w:div w:id="1828087545">
                                  <w:marLeft w:val="0"/>
                                  <w:marRight w:val="0"/>
                                  <w:marTop w:val="0"/>
                                  <w:marBottom w:val="0"/>
                                  <w:divBdr>
                                    <w:top w:val="none" w:sz="0" w:space="0" w:color="auto"/>
                                    <w:left w:val="none" w:sz="0" w:space="0" w:color="auto"/>
                                    <w:bottom w:val="none" w:sz="0" w:space="0" w:color="auto"/>
                                    <w:right w:val="none" w:sz="0" w:space="0" w:color="auto"/>
                                  </w:divBdr>
                                  <w:divsChild>
                                    <w:div w:id="142267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lv1200@student.nhl.nl" TargetMode="External"/><Relationship Id="rId13" Type="http://schemas.openxmlformats.org/officeDocument/2006/relationships/hyperlink" Target="file:///C:\Users\jalv1200\Desktop\Recht%20Module.docx" TargetMode="External"/><Relationship Id="rId18" Type="http://schemas.openxmlformats.org/officeDocument/2006/relationships/image" Target="media/image1.jpeg"/><Relationship Id="rId26" Type="http://schemas.openxmlformats.org/officeDocument/2006/relationships/hyperlink" Target="https://www.youtube.com/watch?v=WMPD4mZbss4" TargetMode="External"/><Relationship Id="rId3" Type="http://schemas.openxmlformats.org/officeDocument/2006/relationships/styles" Target="styles.xml"/><Relationship Id="rId21" Type="http://schemas.openxmlformats.org/officeDocument/2006/relationships/hyperlink" Target="http://www.economielokaal.nl/pensioenen-ruil/"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file:///C:\Users\jalv1200\Desktop\Recht%20Module.docx" TargetMode="External"/><Relationship Id="rId17" Type="http://schemas.openxmlformats.org/officeDocument/2006/relationships/hyperlink" Target="file:///C:\Users\jalv1200\Desktop\Recht%20Module.docx" TargetMode="External"/><Relationship Id="rId25" Type="http://schemas.openxmlformats.org/officeDocument/2006/relationships/hyperlink" Target="https://www.youtube.com/watch?v=dZbcLrztRf0"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file:///C:\Users\jalv1200\Desktop\Recht%20Module.docx" TargetMode="External"/><Relationship Id="rId20" Type="http://schemas.openxmlformats.org/officeDocument/2006/relationships/hyperlink" Target="http://www.faillissement.nl/nl/surseance/verschillen-tussen-faillissement-en-surseance/" TargetMode="External"/><Relationship Id="rId29" Type="http://schemas.openxmlformats.org/officeDocument/2006/relationships/hyperlink" Target="http://www.google.nl/url?sa=i&amp;rct=j&amp;q=&amp;esrc=s&amp;source=images&amp;cd=&amp;cad=rja&amp;uact=8&amp;ved=0CAcQjRxqFQoTCJ6i6p3X-8gCFUc7GgodNM4F-A&amp;url=http://www.drenthmediation.nl/overheid.html&amp;bvm=bv.106923889,d.d2s&amp;psig=AFQjCNFrfNrn5mfHf7QN-Mu5NnAbVQNGZQ&amp;ust=144689528006429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jalv1200\Desktop\Recht%20Module.docx" TargetMode="External"/><Relationship Id="rId24" Type="http://schemas.openxmlformats.org/officeDocument/2006/relationships/image" Target="media/image2.jp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file:///C:\Users\jalv1200\Desktop\Recht%20Module.docx" TargetMode="External"/><Relationship Id="rId23" Type="http://schemas.openxmlformats.org/officeDocument/2006/relationships/hyperlink" Target="http://www.bpfbouw.nl/pensioen-bouw/dekkingsgraad-en-gevolgen/" TargetMode="External"/><Relationship Id="rId28" Type="http://schemas.openxmlformats.org/officeDocument/2006/relationships/hyperlink" Target="https://www.youtube.com/watch?v=7TCQpQ3Vbjc" TargetMode="External"/><Relationship Id="rId10" Type="http://schemas.openxmlformats.org/officeDocument/2006/relationships/hyperlink" Target="mailto:Benj1000@student.nhl.nl" TargetMode="External"/><Relationship Id="rId19" Type="http://schemas.openxmlformats.org/officeDocument/2006/relationships/hyperlink" Target="http://www.kvk.nl/download/SchemaRechtsvormen_tcm109-389297.pdf" TargetMode="Externa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Jong1249@student.nhl.nl" TargetMode="External"/><Relationship Id="rId14" Type="http://schemas.openxmlformats.org/officeDocument/2006/relationships/hyperlink" Target="file:///C:\Users\jalv1200\Desktop\Recht%20Module.docx" TargetMode="External"/><Relationship Id="rId22" Type="http://schemas.openxmlformats.org/officeDocument/2006/relationships/hyperlink" Target="http://financieel.infonu.nl/verzekering/9879-verzekeren-soorten-verzekering.html" TargetMode="External"/><Relationship Id="rId27" Type="http://schemas.openxmlformats.org/officeDocument/2006/relationships/image" Target="media/image3.png"/><Relationship Id="rId30" Type="http://schemas.openxmlformats.org/officeDocument/2006/relationships/image" Target="media/image4.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Vos03</b:Tag>
    <b:SourceType>Book</b:SourceType>
    <b:Guid>{ED83C616-55B3-4B56-8067-A6B3A3BA92C6}</b:Guid>
    <b:Title>Verhalend ontwerpen</b:Title>
    <b:Year>2003</b:Year>
    <b:City>Groningen</b:City>
    <b:Publisher>Wolters-Noordhoff</b:Publisher>
    <b:Author>
      <b:Author>
        <b:NameList>
          <b:Person>
            <b:Last>Vos</b:Last>
            <b:First>Erik</b:First>
          </b:Person>
          <b:Person>
            <b:Last>Dekkers</b:Last>
            <b:First>Peter</b:First>
          </b:Person>
          <b:Person>
            <b:Last>Reehorst</b:Last>
            <b:First>Ellen</b:First>
          </b:Person>
        </b:NameList>
      </b:Author>
    </b:Author>
    <b:RefOrder>3</b:RefOrder>
  </b:Source>
  <b:Source>
    <b:Tag>Ple05</b:Tag>
    <b:SourceType>Book</b:SourceType>
    <b:Guid>{B8E113AE-6ADA-44EF-B29C-9803DCBA22E5}</b:Guid>
    <b:Title>Verzekeringsrecht</b:Title>
    <b:Year>2005</b:Year>
    <b:City>Groningen</b:City>
    <b:Publisher>Wolters-Noordhoff</b:Publisher>
    <b:Author>
      <b:Author>
        <b:NameList>
          <b:Person>
            <b:Last>Plemp</b:Last>
            <b:First>S.J.</b:First>
          </b:Person>
        </b:NameList>
      </b:Author>
    </b:Author>
    <b:RefOrder>2</b:RefOrder>
  </b:Source>
  <b:Source>
    <b:Tag>van10</b:Tag>
    <b:SourceType>Book</b:SourceType>
    <b:Guid>{281B4980-4A14-428F-955B-B34B3995D79F}</b:Guid>
    <b:Title>Ondernemingsrecht deel 2</b:Title>
    <b:Year>2010</b:Year>
    <b:City>Groningen</b:City>
    <b:Publisher>Wolters-Noordhoff</b:Publisher>
    <b:Author>
      <b:Author>
        <b:NameList>
          <b:Person>
            <b:Last>van Zeijl</b:Last>
            <b:First>A.M.M.M.</b:First>
          </b:Person>
        </b:NameList>
      </b:Author>
    </b:Author>
    <b:RefOrder>4</b:RefOrder>
  </b:Source>
  <b:Source>
    <b:Tag>Tim08</b:Tag>
    <b:SourceType>Book</b:SourceType>
    <b:Guid>{8300F0BE-45D4-4DAA-AB99-CB2755EB9AC0}</b:Guid>
    <b:Title>Verbintenissenrecht begrepen</b:Title>
    <b:Year>2008</b:Year>
    <b:City>Den Haag</b:City>
    <b:Publisher>Boom Juridische Uitgevers</b:Publisher>
    <b:Author>
      <b:Author>
        <b:NameList>
          <b:Person>
            <b:Last>Timmer</b:Last>
            <b:First>I</b:First>
          </b:Person>
          <b:Person>
            <b:Last>Paffen</b:Last>
            <b:First>A.L.A.M.</b:First>
          </b:Person>
        </b:NameList>
      </b:Author>
    </b:Author>
    <b:RefOrder>5</b:RefOrder>
  </b:Source>
  <b:Source>
    <b:Tag>Kop14</b:Tag>
    <b:SourceType>Book</b:SourceType>
    <b:Guid>{8C42A7A2-2967-4A68-82D0-53BDEBD2F2CB}</b:Guid>
    <b:Title>Ondernemingsrecht en faillissementsrecht</b:Title>
    <b:Year>2014</b:Year>
    <b:City>Groningen</b:City>
    <b:Publisher>Wolters-Noordhoff</b:Publisher>
    <b:Author>
      <b:Author>
        <b:NameList>
          <b:Person>
            <b:Last>Koppenol</b:Last>
            <b:First>C.L.</b:First>
          </b:Person>
        </b:NameList>
      </b:Author>
    </b:Author>
    <b:RefOrder>6</b:RefOrder>
  </b:Source>
  <b:Source>
    <b:Tag>Vis15</b:Tag>
    <b:SourceType>Book</b:SourceType>
    <b:Guid>{1C89EF0B-A575-4562-8831-A7840791AB44}</b:Guid>
    <b:Title>Praktisch Bestuursrecht</b:Title>
    <b:Year>2015</b:Year>
    <b:City>Groningen</b:City>
    <b:Publisher>Noordhoff Uitgevers</b:Publisher>
    <b:Author>
      <b:Author>
        <b:NameList>
          <b:Person>
            <b:Last>Visscher</b:Last>
            <b:First>Mr.Y.M.</b:First>
          </b:Person>
        </b:NameList>
      </b:Author>
    </b:Author>
    <b:RefOrder>1</b:RefOrder>
  </b:Source>
</b:Sources>
</file>

<file path=customXml/itemProps1.xml><?xml version="1.0" encoding="utf-8"?>
<ds:datastoreItem xmlns:ds="http://schemas.openxmlformats.org/officeDocument/2006/customXml" ds:itemID="{81E04558-169A-4393-878A-E99BB7273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1</Pages>
  <Words>9901</Words>
  <Characters>56442</Characters>
  <Application>Microsoft Office Word</Application>
  <DocSecurity>0</DocSecurity>
  <Lines>470</Lines>
  <Paragraphs>132</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66211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Jalvingh</dc:creator>
  <cp:lastModifiedBy>Fokko Jongsma</cp:lastModifiedBy>
  <cp:revision>21</cp:revision>
  <dcterms:created xsi:type="dcterms:W3CDTF">2015-11-06T10:49:00Z</dcterms:created>
  <dcterms:modified xsi:type="dcterms:W3CDTF">2016-04-20T11:12:00Z</dcterms:modified>
</cp:coreProperties>
</file>